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64126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 xml:space="preserve">Муниципальное бюджетное общеобразовательное учреждение "Средняя общеобразовательная школа №2" пгт Кавалерово Кавалеровского муниципального округа Приморского края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Кавалеровский МО</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СОШ№2 пгт Кавалерово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Чижинькова С.В.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 №2</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Ильницкая Ю.П.</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2754752)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пгт Кавалерово</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0641264" w:id="5"/>
    <w:p>
      <w:pPr>
        <w:sectPr>
          <w:pgSz w:w="11906" w:h="16383" w:orient="portrait"/>
        </w:sectPr>
      </w:pPr>
    </w:p>
    <w:bookmarkEnd w:id="5"/>
    <w:bookmarkEnd w:id="0"/>
    <w:bookmarkStart w:name="block-20641265"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0641265" w:id="8"/>
    <w:p>
      <w:pPr>
        <w:sectPr>
          <w:pgSz w:w="11906" w:h="16383" w:orient="portrait"/>
        </w:sectPr>
      </w:pPr>
    </w:p>
    <w:bookmarkEnd w:id="8"/>
    <w:bookmarkEnd w:id="6"/>
    <w:bookmarkStart w:name="block-20641263"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0641263" w:id="91"/>
    <w:p>
      <w:pPr>
        <w:sectPr>
          <w:pgSz w:w="11906" w:h="16383" w:orient="portrait"/>
        </w:sectPr>
      </w:pPr>
    </w:p>
    <w:bookmarkEnd w:id="91"/>
    <w:bookmarkEnd w:id="9"/>
    <w:bookmarkStart w:name="block-20641267"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20641267" w:id="93"/>
    <w:p>
      <w:pPr>
        <w:sectPr>
          <w:pgSz w:w="11906" w:h="16383" w:orient="portrait"/>
        </w:sectPr>
      </w:pPr>
    </w:p>
    <w:bookmarkEnd w:id="93"/>
    <w:bookmarkEnd w:id="92"/>
    <w:bookmarkStart w:name="block-20641266"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952"/>
        <w:gridCol w:w="2880"/>
        <w:gridCol w:w="1831"/>
        <w:gridCol w:w="2934"/>
        <w:gridCol w:w="4997"/>
      </w:tblGrid>
      <w:tr>
        <w:trPr>
          <w:trHeight w:val="300" w:hRule="atLeast"/>
          <w:trHeight w:val="144" w:hRule="atLeast"/>
        </w:trPr>
        <w:tc>
          <w:tcPr>
            <w:tcW w:w="6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49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300"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300"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0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5"/>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55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55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109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82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55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109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825" w:hRule="atLeast"/>
          <w:trHeight w:val="144" w:hRule="atLeast"/>
        </w:trPr>
        <w:tc>
          <w:tcPr>
            <w:tcW w:w="6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0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0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3" w:type="dxa"/>
            <w:tcBorders/>
            <w:tcMar>
              <w:top w:w="50" w:type="dxa"/>
              <w:left w:w="100" w:type="dxa"/>
            </w:tcMar>
            <w:vAlign w:val="center"/>
          </w:tcPr>
          <w:p>
            <w:pPr>
              <w:spacing w:before="0" w:after="0" w:line="276"/>
              <w:ind w:left="135"/>
              <w:jc w:val="center"/>
            </w:pPr>
          </w:p>
        </w:tc>
        <w:tc>
          <w:tcPr>
            <w:tcW w:w="349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20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49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917"/>
        <w:gridCol w:w="2880"/>
        <w:gridCol w:w="1838"/>
        <w:gridCol w:w="2942"/>
        <w:gridCol w:w="5017"/>
      </w:tblGrid>
      <w:tr>
        <w:trPr>
          <w:trHeight w:val="300" w:hRule="atLeast"/>
          <w:trHeight w:val="144" w:hRule="atLeast"/>
        </w:trPr>
        <w:tc>
          <w:tcPr>
            <w:tcW w:w="6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5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30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30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630"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136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351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917"/>
        <w:gridCol w:w="2880"/>
        <w:gridCol w:w="1838"/>
        <w:gridCol w:w="2942"/>
        <w:gridCol w:w="5017"/>
      </w:tblGrid>
      <w:tr>
        <w:trPr>
          <w:trHeight w:val="300" w:hRule="atLeast"/>
          <w:trHeight w:val="144" w:hRule="atLeast"/>
        </w:trPr>
        <w:tc>
          <w:tcPr>
            <w:tcW w:w="6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5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351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917"/>
        <w:gridCol w:w="2880"/>
        <w:gridCol w:w="1838"/>
        <w:gridCol w:w="2942"/>
        <w:gridCol w:w="5017"/>
      </w:tblGrid>
      <w:tr>
        <w:trPr>
          <w:trHeight w:val="300" w:hRule="atLeast"/>
          <w:trHeight w:val="144" w:hRule="atLeast"/>
        </w:trPr>
        <w:tc>
          <w:tcPr>
            <w:tcW w:w="6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5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2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0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64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2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059" w:type="dxa"/>
            <w:tcBorders/>
            <w:tcMar>
              <w:top w:w="50" w:type="dxa"/>
              <w:left w:w="100" w:type="dxa"/>
            </w:tcMar>
            <w:vAlign w:val="center"/>
          </w:tcPr>
          <w:p>
            <w:pPr>
              <w:spacing w:before="0" w:after="0" w:line="276"/>
              <w:ind w:left="135"/>
              <w:jc w:val="center"/>
            </w:pPr>
          </w:p>
        </w:tc>
        <w:tc>
          <w:tcPr>
            <w:tcW w:w="35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5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0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0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3511" w:type="dxa"/>
            <w:tcBorders/>
            <w:tcMar>
              <w:top w:w="50" w:type="dxa"/>
              <w:left w:w="100" w:type="dxa"/>
            </w:tcMar>
            <w:vAlign w:val="center"/>
          </w:tcPr>
          <w:p>
            <w:pPr>
              <w:jc w:val="left"/>
            </w:pPr>
          </w:p>
        </w:tc>
      </w:tr>
    </w:tbl>
    <w:p>
      <w:pPr>
        <w:sectPr>
          <w:pgSz w:w="16383" w:h="11906" w:orient="landscape"/>
        </w:sectPr>
      </w:pPr>
    </w:p>
    <w:bookmarkStart w:name="block-20641266" w:id="95"/>
    <w:p>
      <w:pPr>
        <w:sectPr>
          <w:pgSz w:w="16383" w:h="11906" w:orient="landscape"/>
        </w:sectPr>
      </w:pPr>
    </w:p>
    <w:bookmarkEnd w:id="95"/>
    <w:bookmarkEnd w:id="94"/>
    <w:bookmarkStart w:name="block-20641270"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1137"/>
        <w:gridCol w:w="3147"/>
        <w:gridCol w:w="2111"/>
        <w:gridCol w:w="3259"/>
        <w:gridCol w:w="3899"/>
        <w:gridCol w:w="41"/>
      </w:tblGrid>
      <w:tr>
        <w:trPr>
          <w:trHeight w:val="300" w:hRule="atLeast"/>
          <w:trHeight w:val="144" w:hRule="atLeast"/>
        </w:trPr>
        <w:tc>
          <w:tcPr>
            <w:tcW w:w="7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2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7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2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2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970"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2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44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18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970"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7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3810"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82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71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5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36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74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09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90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38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970"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71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3510"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44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17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44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163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271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7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281" w:type="dxa"/>
            <w:tcBorders/>
            <w:tcMar>
              <w:top w:w="50" w:type="dxa"/>
              <w:left w:w="100" w:type="dxa"/>
            </w:tcMar>
            <w:vAlign w:val="center"/>
          </w:tcPr>
          <w:p>
            <w:pPr>
              <w:spacing w:before="0" w:after="0" w:line="276"/>
              <w:ind w:left="135"/>
              <w:jc w:val="center"/>
            </w:pPr>
          </w:p>
        </w:tc>
        <w:tc>
          <w:tcPr>
            <w:tcW w:w="272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3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2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1151"/>
        <w:gridCol w:w="3040"/>
        <w:gridCol w:w="2139"/>
        <w:gridCol w:w="3291"/>
        <w:gridCol w:w="3932"/>
        <w:gridCol w:w="41"/>
      </w:tblGrid>
      <w:tr>
        <w:trPr>
          <w:trHeight w:val="300" w:hRule="atLeast"/>
          <w:trHeight w:val="144" w:hRule="atLeast"/>
        </w:trPr>
        <w:tc>
          <w:tcPr>
            <w:tcW w:w="8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4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55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55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8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0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55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8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970"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05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3660"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970"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4140"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970"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3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970"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8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71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2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5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3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8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8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71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05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244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2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17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5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2970"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90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09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72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36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1635" w:hRule="atLeast"/>
          <w:trHeight w:val="144" w:hRule="atLeast"/>
        </w:trPr>
        <w:tc>
          <w:tcPr>
            <w:tcW w:w="8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14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03" w:type="dxa"/>
            <w:tcBorders/>
            <w:tcMar>
              <w:top w:w="50" w:type="dxa"/>
              <w:left w:w="100" w:type="dxa"/>
            </w:tcMar>
            <w:vAlign w:val="center"/>
          </w:tcPr>
          <w:p>
            <w:pPr>
              <w:spacing w:before="0" w:after="0" w:line="276"/>
              <w:ind w:left="135"/>
              <w:jc w:val="center"/>
            </w:pPr>
          </w:p>
        </w:tc>
        <w:tc>
          <w:tcPr>
            <w:tcW w:w="275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3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3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1161"/>
        <w:gridCol w:w="2960"/>
        <w:gridCol w:w="2160"/>
        <w:gridCol w:w="3316"/>
        <w:gridCol w:w="3956"/>
        <w:gridCol w:w="41"/>
      </w:tblGrid>
      <w:tr>
        <w:trPr>
          <w:trHeight w:val="300" w:hRule="atLeast"/>
          <w:trHeight w:val="144" w:hRule="atLeast"/>
        </w:trPr>
        <w:tc>
          <w:tcPr>
            <w:tcW w:w="8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6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55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3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22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8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p>
        </w:tc>
      </w:tr>
      <w:tr>
        <w:trPr>
          <w:trHeight w:val="190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136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9" w:type="dxa"/>
            <w:tcBorders/>
            <w:tcMar>
              <w:top w:w="50" w:type="dxa"/>
              <w:left w:w="100" w:type="dxa"/>
            </w:tcMar>
            <w:vAlign w:val="center"/>
          </w:tcPr>
          <w:p>
            <w:pPr>
              <w:spacing w:before="0" w:after="0"/>
              <w:ind w:left="135"/>
              <w:jc w:val="left"/>
            </w:pPr>
          </w:p>
        </w:tc>
      </w:tr>
      <w:tr>
        <w:trPr>
          <w:trHeight w:val="2175" w:hRule="atLeast"/>
          <w:trHeight w:val="144" w:hRule="atLeast"/>
        </w:trPr>
        <w:tc>
          <w:tcPr>
            <w:tcW w:w="8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15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1" w:type="dxa"/>
            <w:tcBorders/>
            <w:tcMar>
              <w:top w:w="50" w:type="dxa"/>
              <w:left w:w="100" w:type="dxa"/>
            </w:tcMar>
            <w:vAlign w:val="center"/>
          </w:tcPr>
          <w:p>
            <w:pPr>
              <w:spacing w:before="0" w:after="0" w:line="276"/>
              <w:ind w:left="135"/>
              <w:jc w:val="center"/>
            </w:pPr>
          </w:p>
        </w:tc>
        <w:tc>
          <w:tcPr>
            <w:tcW w:w="276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3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165"/>
        <w:gridCol w:w="2931"/>
        <w:gridCol w:w="2167"/>
        <w:gridCol w:w="3325"/>
        <w:gridCol w:w="3965"/>
        <w:gridCol w:w="41"/>
      </w:tblGrid>
      <w:tr>
        <w:trPr>
          <w:trHeight w:val="300" w:hRule="atLeast"/>
          <w:trHeight w:val="144" w:hRule="atLeast"/>
        </w:trPr>
        <w:tc>
          <w:tcPr>
            <w:tcW w:w="8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5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32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41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297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5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297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65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65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11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9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78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82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145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32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p>
        </w:tc>
      </w:tr>
      <w:tr>
        <w:trPr>
          <w:trHeight w:val="19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5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39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2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55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8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327" w:type="dxa"/>
            <w:tcBorders/>
            <w:tcMar>
              <w:top w:w="50" w:type="dxa"/>
              <w:left w:w="100" w:type="dxa"/>
            </w:tcMar>
            <w:vAlign w:val="center"/>
          </w:tcPr>
          <w:p>
            <w:pPr>
              <w:spacing w:before="0" w:after="0" w:line="276"/>
              <w:ind w:left="135"/>
              <w:jc w:val="center"/>
            </w:pPr>
          </w:p>
        </w:tc>
        <w:tc>
          <w:tcPr>
            <w:tcW w:w="27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232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641270" w:id="97"/>
    <w:p>
      <w:pPr>
        <w:sectPr>
          <w:pgSz w:w="16383" w:h="11906" w:orient="landscape"/>
        </w:sectPr>
      </w:pPr>
    </w:p>
    <w:bookmarkEnd w:id="97"/>
    <w:bookmarkEnd w:id="96"/>
    <w:bookmarkStart w:name="block-20641269" w:id="9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99"/>
      <w:r>
        <w:rPr>
          <w:rFonts w:ascii="Times New Roman" w:hAnsi="Times New Roman"/>
          <w:b w:val="false"/>
          <w:i w:val="false"/>
          <w:color w:val="000000"/>
          <w:sz w:val="28"/>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0"/>
      <w:r>
        <w:rPr>
          <w:rFonts w:ascii="Times New Roman" w:hAnsi="Times New Roman"/>
          <w:b w:val="false"/>
          <w:i w:val="false"/>
          <w:color w:val="000000"/>
          <w:sz w:val="28"/>
        </w:rPr>
        <w:t>Методические рекомендации</w:t>
      </w:r>
      <w:bookmarkEnd w:id="100"/>
      <w:r>
        <w:rPr>
          <w:sz w:val="28"/>
        </w:rPr>
        <w:br/>
      </w:r>
      <w:bookmarkStart w:name="d455677a-27ca-4068-ae57-28f9d9f99a29" w:id="101"/>
      <w:r>
        <w:rPr>
          <w:rFonts w:ascii="Times New Roman" w:hAnsi="Times New Roman"/>
          <w:b w:val="false"/>
          <w:i w:val="false"/>
          <w:color w:val="000000"/>
          <w:sz w:val="28"/>
        </w:rPr>
        <w:t xml:space="preserve"> Поурочные разработки</w:t>
      </w:r>
      <w:bookmarkEnd w:id="101"/>
      <w:r>
        <w:rPr>
          <w:sz w:val="28"/>
        </w:rPr>
        <w:br/>
      </w:r>
      <w:bookmarkStart w:name="d455677a-27ca-4068-ae57-28f9d9f99a29" w:id="102"/>
      <w:bookmarkEnd w:id="10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ead47bee-61c2-4353-b0fd-07c1eef54e3f" w:id="103"/>
      <w:r>
        <w:rPr>
          <w:rFonts w:ascii="Times New Roman" w:hAnsi="Times New Roman"/>
          <w:b w:val="false"/>
          <w:i w:val="false"/>
          <w:color w:val="000000"/>
          <w:sz w:val="28"/>
        </w:rPr>
        <w:t xml:space="preserve">РЭШ https://resh.edu.ru/ </w:t>
      </w:r>
      <w:bookmarkEnd w:id="103"/>
      <w:r>
        <w:rPr>
          <w:sz w:val="28"/>
        </w:rPr>
        <w:br/>
      </w:r>
      <w:bookmarkStart w:name="ead47bee-61c2-4353-b0fd-07c1eef54e3f" w:id="104"/>
      <w:r>
        <w:rPr>
          <w:rFonts w:ascii="Times New Roman" w:hAnsi="Times New Roman"/>
          <w:b w:val="false"/>
          <w:i w:val="false"/>
          <w:color w:val="000000"/>
          <w:sz w:val="28"/>
        </w:rPr>
        <w:t xml:space="preserve"> Инфоурок https://infourok</w:t>
      </w:r>
      <w:bookmarkEnd w:id="104"/>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0641269" w:id="105"/>
    <w:p>
      <w:pPr>
        <w:sectPr>
          <w:pgSz w:w="11906" w:h="16383" w:orient="portrait"/>
        </w:sectPr>
      </w:pPr>
    </w:p>
    <w:bookmarkEnd w:id="105"/>
    <w:bookmarkEnd w:id="9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