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EF0" w:rsidRDefault="00BF4EF0" w:rsidP="00BF4EF0"/>
    <w:p w:rsidR="00BF4EF0" w:rsidRDefault="00BF4EF0" w:rsidP="00957308">
      <w:pPr>
        <w:ind w:left="120"/>
        <w:jc w:val="center"/>
      </w:pPr>
    </w:p>
    <w:p w:rsidR="00BF4EF0" w:rsidRDefault="00BF4EF0" w:rsidP="00957308">
      <w:pPr>
        <w:ind w:left="120"/>
        <w:jc w:val="center"/>
      </w:pPr>
    </w:p>
    <w:p w:rsidR="00BF4EF0" w:rsidRDefault="00BF4EF0" w:rsidP="00957308">
      <w:pPr>
        <w:ind w:left="120"/>
        <w:jc w:val="center"/>
      </w:pPr>
      <w:r>
        <w:rPr>
          <w:noProof/>
        </w:rPr>
        <w:drawing>
          <wp:inline distT="0" distB="0" distL="0" distR="0">
            <wp:extent cx="6743700" cy="6781800"/>
            <wp:effectExtent l="0" t="0" r="0" b="0"/>
            <wp:docPr id="1" name="Рисунок 1" descr="C:\Users\Андрей\Desktop\восп тит л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дрей\Desktop\восп тит л\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678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EF0" w:rsidRDefault="00BF4EF0" w:rsidP="00957308">
      <w:pPr>
        <w:ind w:left="120"/>
        <w:jc w:val="center"/>
      </w:pPr>
    </w:p>
    <w:p w:rsidR="00BF4EF0" w:rsidRDefault="00BF4EF0" w:rsidP="00957308">
      <w:pPr>
        <w:ind w:left="120"/>
        <w:jc w:val="center"/>
      </w:pPr>
    </w:p>
    <w:p w:rsidR="00BF4EF0" w:rsidRDefault="00BF4EF0" w:rsidP="00957308">
      <w:pPr>
        <w:ind w:left="120"/>
        <w:jc w:val="center"/>
      </w:pPr>
    </w:p>
    <w:p w:rsidR="00BF4EF0" w:rsidRDefault="00BF4EF0" w:rsidP="00957308">
      <w:pPr>
        <w:ind w:left="120"/>
        <w:jc w:val="center"/>
      </w:pPr>
    </w:p>
    <w:p w:rsidR="00BF4EF0" w:rsidRDefault="00BF4EF0" w:rsidP="00957308">
      <w:pPr>
        <w:ind w:left="120"/>
        <w:jc w:val="center"/>
      </w:pPr>
    </w:p>
    <w:p w:rsidR="00BF4EF0" w:rsidRDefault="00BF4EF0" w:rsidP="00957308">
      <w:pPr>
        <w:ind w:left="120"/>
        <w:jc w:val="center"/>
      </w:pPr>
    </w:p>
    <w:p w:rsidR="00BF4EF0" w:rsidRDefault="00BF4EF0" w:rsidP="00957308">
      <w:pPr>
        <w:ind w:left="120"/>
        <w:jc w:val="center"/>
      </w:pPr>
    </w:p>
    <w:p w:rsidR="00BF4EF0" w:rsidRDefault="00BF4EF0" w:rsidP="00957308">
      <w:pPr>
        <w:ind w:left="120"/>
        <w:jc w:val="center"/>
      </w:pPr>
    </w:p>
    <w:p w:rsidR="00BF4EF0" w:rsidRDefault="00BF4EF0" w:rsidP="00957308">
      <w:pPr>
        <w:ind w:left="120"/>
        <w:jc w:val="center"/>
      </w:pPr>
    </w:p>
    <w:p w:rsidR="00BF4EF0" w:rsidRDefault="00BF4EF0" w:rsidP="00957308">
      <w:pPr>
        <w:ind w:left="120"/>
        <w:jc w:val="center"/>
      </w:pPr>
    </w:p>
    <w:p w:rsidR="00BF4EF0" w:rsidRDefault="00BF4EF0" w:rsidP="00957308">
      <w:pPr>
        <w:ind w:left="120"/>
        <w:jc w:val="center"/>
      </w:pPr>
    </w:p>
    <w:p w:rsidR="00957308" w:rsidRPr="005867F9" w:rsidRDefault="00957308" w:rsidP="00957308">
      <w:bookmarkStart w:id="0" w:name="_GoBack"/>
      <w:bookmarkEnd w:id="0"/>
    </w:p>
    <w:p w:rsidR="00957308" w:rsidRPr="005867F9" w:rsidRDefault="00957308" w:rsidP="00957308">
      <w:pPr>
        <w:ind w:left="120"/>
        <w:jc w:val="center"/>
      </w:pPr>
      <w:r w:rsidRPr="005867F9">
        <w:rPr>
          <w:color w:val="000000"/>
          <w:sz w:val="28"/>
        </w:rPr>
        <w:t>​</w:t>
      </w:r>
      <w:bookmarkStart w:id="1" w:name="6129fc25-1484-4cce-a161-840ff826026d"/>
      <w:proofErr w:type="spellStart"/>
      <w:r w:rsidRPr="005867F9">
        <w:rPr>
          <w:b/>
          <w:color w:val="000000"/>
          <w:sz w:val="28"/>
        </w:rPr>
        <w:t>пгт</w:t>
      </w:r>
      <w:proofErr w:type="spellEnd"/>
      <w:r w:rsidRPr="005867F9">
        <w:rPr>
          <w:b/>
          <w:color w:val="000000"/>
          <w:sz w:val="28"/>
        </w:rPr>
        <w:t xml:space="preserve"> Кавалерово</w:t>
      </w:r>
      <w:bookmarkEnd w:id="1"/>
      <w:r w:rsidRPr="005867F9">
        <w:rPr>
          <w:b/>
          <w:color w:val="000000"/>
          <w:sz w:val="28"/>
        </w:rPr>
        <w:t xml:space="preserve">‌ </w:t>
      </w:r>
      <w:bookmarkStart w:id="2" w:name="62614f64-10de-4f5c-96b5-e9621fb5538a"/>
      <w:r w:rsidRPr="005867F9">
        <w:rPr>
          <w:b/>
          <w:color w:val="000000"/>
          <w:sz w:val="28"/>
        </w:rPr>
        <w:t>2023</w:t>
      </w:r>
      <w:bookmarkEnd w:id="2"/>
      <w:r w:rsidRPr="005867F9">
        <w:rPr>
          <w:b/>
          <w:color w:val="000000"/>
          <w:sz w:val="28"/>
        </w:rPr>
        <w:t>‌</w:t>
      </w:r>
      <w:r w:rsidRPr="005867F9">
        <w:rPr>
          <w:color w:val="000000"/>
          <w:sz w:val="28"/>
        </w:rPr>
        <w:t>​</w:t>
      </w:r>
    </w:p>
    <w:p w:rsidR="00846358" w:rsidRDefault="00846358" w:rsidP="00846358">
      <w:pPr>
        <w:contextualSpacing/>
        <w:jc w:val="center"/>
        <w:rPr>
          <w:rStyle w:val="a3"/>
          <w:b w:val="0"/>
          <w:bCs w:val="0"/>
        </w:rPr>
      </w:pPr>
    </w:p>
    <w:p w:rsidR="00957308" w:rsidRDefault="00957308" w:rsidP="00846358">
      <w:pPr>
        <w:contextualSpacing/>
        <w:jc w:val="center"/>
        <w:rPr>
          <w:rStyle w:val="a3"/>
          <w:b w:val="0"/>
          <w:bCs w:val="0"/>
        </w:rPr>
      </w:pPr>
    </w:p>
    <w:p w:rsidR="00957308" w:rsidRDefault="00957308" w:rsidP="00846358">
      <w:pPr>
        <w:contextualSpacing/>
        <w:jc w:val="center"/>
        <w:rPr>
          <w:rStyle w:val="a3"/>
          <w:b w:val="0"/>
          <w:bCs w:val="0"/>
        </w:rPr>
      </w:pPr>
    </w:p>
    <w:p w:rsidR="00957308" w:rsidRDefault="00957308" w:rsidP="00846358">
      <w:pPr>
        <w:contextualSpacing/>
        <w:jc w:val="center"/>
        <w:rPr>
          <w:rStyle w:val="a3"/>
          <w:b w:val="0"/>
          <w:bCs w:val="0"/>
        </w:rPr>
      </w:pPr>
    </w:p>
    <w:p w:rsidR="00957308" w:rsidRPr="00532D82" w:rsidRDefault="00957308" w:rsidP="00846358">
      <w:pPr>
        <w:contextualSpacing/>
        <w:jc w:val="center"/>
        <w:rPr>
          <w:rStyle w:val="a3"/>
          <w:b w:val="0"/>
          <w:bCs w:val="0"/>
        </w:rPr>
      </w:pPr>
    </w:p>
    <w:p w:rsidR="00846358" w:rsidRPr="00532D82" w:rsidRDefault="00846358" w:rsidP="00C27753">
      <w:pPr>
        <w:contextualSpacing/>
        <w:rPr>
          <w:rStyle w:val="a3"/>
          <w:b w:val="0"/>
          <w:bCs w:val="0"/>
        </w:rPr>
      </w:pPr>
    </w:p>
    <w:p w:rsidR="00846358" w:rsidRPr="00532D82" w:rsidRDefault="00846358" w:rsidP="00846358">
      <w:pPr>
        <w:contextualSpacing/>
        <w:jc w:val="center"/>
        <w:rPr>
          <w:rStyle w:val="a3"/>
          <w:bCs w:val="0"/>
        </w:rPr>
      </w:pPr>
      <w:r w:rsidRPr="00532D82">
        <w:rPr>
          <w:rStyle w:val="a3"/>
          <w:bCs w:val="0"/>
        </w:rPr>
        <w:t>Пояснительная записка</w:t>
      </w:r>
    </w:p>
    <w:p w:rsidR="00846358" w:rsidRPr="00532D82" w:rsidRDefault="00846358" w:rsidP="00846358">
      <w:pPr>
        <w:contextualSpacing/>
        <w:jc w:val="center"/>
        <w:rPr>
          <w:rStyle w:val="a3"/>
          <w:bCs w:val="0"/>
        </w:rPr>
      </w:pPr>
    </w:p>
    <w:p w:rsidR="00D0682A" w:rsidRPr="00532D82" w:rsidRDefault="00D0682A" w:rsidP="00D0682A">
      <w:pPr>
        <w:widowControl w:val="0"/>
        <w:ind w:firstLine="709"/>
        <w:jc w:val="both"/>
      </w:pPr>
      <w:r w:rsidRPr="00532D82">
        <w:rPr>
          <w:highlight w:val="white"/>
        </w:rPr>
        <w:t>Рабочая программа</w:t>
      </w:r>
      <w:r w:rsidR="00532D82" w:rsidRPr="00532D82">
        <w:t xml:space="preserve"> внеурочной деятельности  </w:t>
      </w:r>
      <w:r w:rsidRPr="00532D82">
        <w:t xml:space="preserve">«Секреты русского языка. О </w:t>
      </w:r>
      <w:proofErr w:type="gramStart"/>
      <w:r w:rsidRPr="00532D82">
        <w:t>сложном</w:t>
      </w:r>
      <w:proofErr w:type="gramEnd"/>
      <w:r w:rsidRPr="00532D82">
        <w:t xml:space="preserve"> увлекательно и просто»</w:t>
      </w:r>
      <w:r w:rsidR="00957308">
        <w:t xml:space="preserve"> </w:t>
      </w:r>
      <w:r w:rsidRPr="00532D82">
        <w:rPr>
          <w:highlight w:val="white"/>
        </w:rPr>
        <w:t>составлена на основе:</w:t>
      </w:r>
    </w:p>
    <w:p w:rsidR="00D0682A" w:rsidRPr="00532D82" w:rsidRDefault="00D0682A" w:rsidP="00D0682A">
      <w:pPr>
        <w:widowControl w:val="0"/>
        <w:numPr>
          <w:ilvl w:val="0"/>
          <w:numId w:val="2"/>
        </w:numPr>
        <w:ind w:left="0" w:firstLine="709"/>
        <w:jc w:val="both"/>
      </w:pPr>
      <w:r w:rsidRPr="00532D82">
        <w:t>Федерального государственного образовательного стандарта основного общего образования.</w:t>
      </w:r>
    </w:p>
    <w:p w:rsidR="00D0682A" w:rsidRPr="00532D82" w:rsidRDefault="00D0682A" w:rsidP="00532D82">
      <w:pPr>
        <w:widowControl w:val="0"/>
        <w:numPr>
          <w:ilvl w:val="0"/>
          <w:numId w:val="2"/>
        </w:numPr>
        <w:ind w:left="0" w:firstLine="709"/>
        <w:jc w:val="both"/>
        <w:rPr>
          <w:color w:val="000000"/>
          <w:highlight w:val="white"/>
        </w:rPr>
      </w:pPr>
      <w:r w:rsidRPr="00532D82">
        <w:t>Примерной основной образовательной программы основного общего образования.</w:t>
      </w:r>
    </w:p>
    <w:p w:rsidR="00D0682A" w:rsidRPr="00532D82" w:rsidRDefault="00D0682A" w:rsidP="00D0682A">
      <w:pPr>
        <w:widowControl w:val="0"/>
        <w:numPr>
          <w:ilvl w:val="0"/>
          <w:numId w:val="2"/>
        </w:numPr>
        <w:ind w:left="0" w:firstLine="709"/>
        <w:jc w:val="both"/>
        <w:rPr>
          <w:b/>
        </w:rPr>
      </w:pPr>
      <w:r w:rsidRPr="00532D82">
        <w:rPr>
          <w:color w:val="000000"/>
        </w:rPr>
        <w:t>С учетом авторской программы по русскому языку: «</w:t>
      </w:r>
      <w:r w:rsidRPr="00532D82">
        <w:t xml:space="preserve">Программы по русскому языку для общеобразовательных учреждений. 5-9 классы. / Автор-составитель </w:t>
      </w:r>
      <w:r w:rsidR="00117963" w:rsidRPr="00532D82">
        <w:t xml:space="preserve">Т.А. </w:t>
      </w:r>
      <w:proofErr w:type="spellStart"/>
      <w:r w:rsidR="00117963" w:rsidRPr="00532D82">
        <w:t>Ладыженской</w:t>
      </w:r>
      <w:proofErr w:type="spellEnd"/>
      <w:r w:rsidRPr="00532D82">
        <w:t>. – М.</w:t>
      </w:r>
      <w:r w:rsidR="00117963" w:rsidRPr="00532D82">
        <w:t>,</w:t>
      </w:r>
      <w:r w:rsidRPr="00532D82">
        <w:t xml:space="preserve"> 201</w:t>
      </w:r>
      <w:r w:rsidR="00117963" w:rsidRPr="00532D82">
        <w:t>7</w:t>
      </w:r>
      <w:r w:rsidRPr="00532D82">
        <w:t xml:space="preserve"> г. </w:t>
      </w:r>
    </w:p>
    <w:p w:rsidR="00D0682A" w:rsidRPr="00532D82" w:rsidRDefault="00D0682A" w:rsidP="00D0682A">
      <w:pPr>
        <w:widowControl w:val="0"/>
        <w:jc w:val="both"/>
      </w:pPr>
      <w:r w:rsidRPr="00532D82">
        <w:t xml:space="preserve">Рабочая программа составлена с учетом следующего распределения учебных часов, согласно учебному плану школы – </w:t>
      </w:r>
      <w:r w:rsidR="00117963" w:rsidRPr="00532D82">
        <w:t>34</w:t>
      </w:r>
      <w:r w:rsidRPr="00532D82">
        <w:t xml:space="preserve"> ч.  (1 час в неделю).</w:t>
      </w:r>
    </w:p>
    <w:p w:rsidR="00846358" w:rsidRPr="00532D82" w:rsidRDefault="00846358" w:rsidP="00846358">
      <w:pPr>
        <w:shd w:val="clear" w:color="auto" w:fill="FFFFFF"/>
        <w:ind w:firstLine="567"/>
        <w:jc w:val="both"/>
        <w:rPr>
          <w:color w:val="000000"/>
        </w:rPr>
      </w:pPr>
      <w:r w:rsidRPr="00532D82">
        <w:rPr>
          <w:b/>
        </w:rPr>
        <w:t>Цель:</w:t>
      </w:r>
      <w:r w:rsidRPr="00532D82">
        <w:t xml:space="preserve"> Обеспечить условия </w:t>
      </w:r>
      <w:r w:rsidRPr="00532D82">
        <w:rPr>
          <w:iCs/>
        </w:rPr>
        <w:t xml:space="preserve">для успешного освоения </w:t>
      </w:r>
      <w:proofErr w:type="gramStart"/>
      <w:r w:rsidR="00D37553" w:rsidRPr="00532D82">
        <w:rPr>
          <w:iCs/>
        </w:rPr>
        <w:t>обу</w:t>
      </w:r>
      <w:r w:rsidRPr="00532D82">
        <w:rPr>
          <w:iCs/>
        </w:rPr>
        <w:t>ча</w:t>
      </w:r>
      <w:r w:rsidR="00D37553" w:rsidRPr="00532D82">
        <w:rPr>
          <w:iCs/>
        </w:rPr>
        <w:t>ю</w:t>
      </w:r>
      <w:r w:rsidRPr="00532D82">
        <w:rPr>
          <w:iCs/>
        </w:rPr>
        <w:t>щимися</w:t>
      </w:r>
      <w:proofErr w:type="gramEnd"/>
      <w:r w:rsidRPr="00532D82">
        <w:rPr>
          <w:iCs/>
        </w:rPr>
        <w:t xml:space="preserve"> трудных случаев </w:t>
      </w:r>
      <w:r w:rsidR="00D37553" w:rsidRPr="00532D82">
        <w:rPr>
          <w:iCs/>
        </w:rPr>
        <w:t xml:space="preserve">орфоэпии, </w:t>
      </w:r>
      <w:r w:rsidRPr="00532D82">
        <w:rPr>
          <w:iCs/>
        </w:rPr>
        <w:t xml:space="preserve">орфографии, </w:t>
      </w:r>
      <w:r w:rsidR="00D37553" w:rsidRPr="00532D82">
        <w:rPr>
          <w:iCs/>
        </w:rPr>
        <w:t xml:space="preserve">лексикологии, </w:t>
      </w:r>
      <w:r w:rsidRPr="00532D82">
        <w:t xml:space="preserve">для формирования и развития коммуникативной, языковой, лингвистической (языковедческой) и </w:t>
      </w:r>
      <w:proofErr w:type="spellStart"/>
      <w:r w:rsidRPr="00532D82">
        <w:t>культуроведческой</w:t>
      </w:r>
      <w:proofErr w:type="spellEnd"/>
      <w:r w:rsidRPr="00532D82">
        <w:t xml:space="preserve"> компетенций </w:t>
      </w:r>
      <w:r w:rsidR="00D37553" w:rsidRPr="00532D82">
        <w:t>обучающихся</w:t>
      </w:r>
      <w:r w:rsidRPr="00532D82">
        <w:t xml:space="preserve">, для совершенствования </w:t>
      </w:r>
      <w:proofErr w:type="spellStart"/>
      <w:r w:rsidRPr="00532D82">
        <w:t>метапредметных</w:t>
      </w:r>
      <w:proofErr w:type="spellEnd"/>
      <w:r w:rsidRPr="00532D82">
        <w:t xml:space="preserve"> умений и навыков. </w:t>
      </w:r>
    </w:p>
    <w:p w:rsidR="00846358" w:rsidRPr="00532D82" w:rsidRDefault="00846358" w:rsidP="00846358">
      <w:pPr>
        <w:shd w:val="clear" w:color="auto" w:fill="FFFFFF"/>
        <w:ind w:firstLine="567"/>
        <w:jc w:val="both"/>
        <w:rPr>
          <w:color w:val="000000"/>
        </w:rPr>
      </w:pPr>
      <w:r w:rsidRPr="00532D82">
        <w:rPr>
          <w:color w:val="000000"/>
        </w:rPr>
        <w:t>Задачи:</w:t>
      </w:r>
    </w:p>
    <w:p w:rsidR="00846358" w:rsidRPr="00532D82" w:rsidRDefault="00846358" w:rsidP="00846358">
      <w:pPr>
        <w:pStyle w:val="1"/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532D82">
        <w:rPr>
          <w:color w:val="000000"/>
        </w:rPr>
        <w:t>Способствовать дальнейшему осмыслению учащимися фонетических, традиционных, лексико-синтаксических, словообразова</w:t>
      </w:r>
      <w:r w:rsidR="00D0682A" w:rsidRPr="00532D82">
        <w:rPr>
          <w:color w:val="000000"/>
        </w:rPr>
        <w:t>тельно-грамматических написаний.</w:t>
      </w:r>
    </w:p>
    <w:p w:rsidR="00846358" w:rsidRPr="00532D82" w:rsidRDefault="00846358" w:rsidP="00846358">
      <w:pPr>
        <w:pStyle w:val="1"/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532D82">
        <w:rPr>
          <w:color w:val="000000"/>
        </w:rPr>
        <w:t>Содействовать формированию навыка относительной орфографическ</w:t>
      </w:r>
      <w:r w:rsidR="00D0682A" w:rsidRPr="00532D82">
        <w:rPr>
          <w:color w:val="000000"/>
        </w:rPr>
        <w:t>ой и пунктуационной грамотности.</w:t>
      </w:r>
    </w:p>
    <w:p w:rsidR="00846358" w:rsidRPr="00532D82" w:rsidRDefault="00846358" w:rsidP="00846358">
      <w:pPr>
        <w:pStyle w:val="1"/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532D82">
        <w:rPr>
          <w:color w:val="000000"/>
        </w:rPr>
        <w:t xml:space="preserve">Способствовать развитию </w:t>
      </w:r>
      <w:proofErr w:type="spellStart"/>
      <w:r w:rsidRPr="00532D82">
        <w:rPr>
          <w:color w:val="000000"/>
        </w:rPr>
        <w:t>метапредметных</w:t>
      </w:r>
      <w:proofErr w:type="spellEnd"/>
      <w:r w:rsidRPr="00532D82">
        <w:rPr>
          <w:color w:val="000000"/>
        </w:rPr>
        <w:t xml:space="preserve"> умений и навыков.</w:t>
      </w:r>
    </w:p>
    <w:p w:rsidR="00846358" w:rsidRPr="00532D82" w:rsidRDefault="00846358" w:rsidP="00846358">
      <w:pPr>
        <w:pStyle w:val="1"/>
        <w:numPr>
          <w:ilvl w:val="0"/>
          <w:numId w:val="1"/>
        </w:numPr>
        <w:shd w:val="clear" w:color="auto" w:fill="FFFFFF"/>
        <w:jc w:val="both"/>
        <w:rPr>
          <w:i/>
        </w:rPr>
      </w:pPr>
      <w:r w:rsidRPr="00532D82">
        <w:rPr>
          <w:color w:val="000000"/>
        </w:rPr>
        <w:t>Обеспечить развитие умения работать с информацией, представленной в словарях (электронных и на печатной основе).</w:t>
      </w:r>
    </w:p>
    <w:p w:rsidR="00846358" w:rsidRPr="00532D82" w:rsidRDefault="00532D82" w:rsidP="00846358">
      <w:pPr>
        <w:pStyle w:val="a5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32D82">
        <w:t>Занятия</w:t>
      </w:r>
      <w:r w:rsidR="00846358" w:rsidRPr="00532D82">
        <w:t xml:space="preserve"> «Секреты </w:t>
      </w:r>
      <w:r w:rsidR="00D37553" w:rsidRPr="00532D82">
        <w:t xml:space="preserve">русского языка. </w:t>
      </w:r>
      <w:proofErr w:type="gramStart"/>
      <w:r w:rsidR="00D37553" w:rsidRPr="00532D82">
        <w:t>О</w:t>
      </w:r>
      <w:proofErr w:type="gramEnd"/>
      <w:r w:rsidR="00D37553" w:rsidRPr="00532D82">
        <w:t xml:space="preserve"> сложном увлекательно и просто</w:t>
      </w:r>
      <w:r w:rsidR="00846358" w:rsidRPr="00532D82">
        <w:t>»</w:t>
      </w:r>
      <w:r w:rsidR="00846358" w:rsidRPr="00532D82">
        <w:rPr>
          <w:color w:val="000000"/>
        </w:rPr>
        <w:t xml:space="preserve"> позволят </w:t>
      </w:r>
      <w:r w:rsidR="00D0682A" w:rsidRPr="00532D82">
        <w:rPr>
          <w:color w:val="000000"/>
        </w:rPr>
        <w:t xml:space="preserve">обучающимся познакомиться с некоторыми разделами </w:t>
      </w:r>
      <w:proofErr w:type="spellStart"/>
      <w:r w:rsidR="00D0682A" w:rsidRPr="00532D82">
        <w:rPr>
          <w:color w:val="000000"/>
        </w:rPr>
        <w:t>лингвистикине</w:t>
      </w:r>
      <w:proofErr w:type="spellEnd"/>
      <w:r w:rsidR="00D0682A" w:rsidRPr="00532D82">
        <w:rPr>
          <w:color w:val="000000"/>
        </w:rPr>
        <w:t xml:space="preserve"> в традиционной форме, а по своеобразным языковым "ступенькам": от звука к букве, а затем к слову и сочетанию слов. Описание фонетических, графических, лексико-фразеологических средств языка расширяет школьное представление о стилистике и раскрывает секреты словесного искусства. Разнообразные задания помогут усвоить наиболее трудные разделы науки о языке, а негативные примеры и разбор речевых ошибок, встречающихся в сочинениях </w:t>
      </w:r>
      <w:r w:rsidR="004602FA" w:rsidRPr="00532D82">
        <w:rPr>
          <w:color w:val="000000"/>
        </w:rPr>
        <w:t>об</w:t>
      </w:r>
      <w:r w:rsidR="00D0682A" w:rsidRPr="00532D82">
        <w:rPr>
          <w:color w:val="000000"/>
        </w:rPr>
        <w:t>уча</w:t>
      </w:r>
      <w:r w:rsidR="004602FA" w:rsidRPr="00532D82">
        <w:rPr>
          <w:color w:val="000000"/>
        </w:rPr>
        <w:t>ю</w:t>
      </w:r>
      <w:r w:rsidR="00D0682A" w:rsidRPr="00532D82">
        <w:rPr>
          <w:color w:val="000000"/>
        </w:rPr>
        <w:t xml:space="preserve">щихся, предостерегут </w:t>
      </w:r>
      <w:r w:rsidR="004602FA" w:rsidRPr="00532D82">
        <w:rPr>
          <w:color w:val="000000"/>
        </w:rPr>
        <w:t>учеников</w:t>
      </w:r>
      <w:r w:rsidR="00D0682A" w:rsidRPr="00532D82">
        <w:rPr>
          <w:color w:val="000000"/>
        </w:rPr>
        <w:t xml:space="preserve"> от типичных ошибок в словоупотреблении, построении фразы. Факультатив будет полезен всем, кто стремится постичь тайны родного языка, повысить речевую культуру.</w:t>
      </w:r>
    </w:p>
    <w:p w:rsidR="00DA2DDA" w:rsidRPr="00532D82" w:rsidRDefault="00DA2DDA" w:rsidP="00846358">
      <w:pPr>
        <w:pStyle w:val="a5"/>
        <w:spacing w:before="0" w:beforeAutospacing="0" w:after="0" w:afterAutospacing="0"/>
        <w:ind w:firstLine="709"/>
        <w:contextualSpacing/>
        <w:jc w:val="both"/>
        <w:rPr>
          <w:b/>
          <w:color w:val="000000"/>
        </w:rPr>
      </w:pPr>
      <w:r w:rsidRPr="00532D82">
        <w:rPr>
          <w:b/>
          <w:color w:val="000000"/>
        </w:rPr>
        <w:t xml:space="preserve">Личностные, </w:t>
      </w:r>
      <w:proofErr w:type="spellStart"/>
      <w:r w:rsidRPr="00532D82">
        <w:rPr>
          <w:b/>
          <w:color w:val="000000"/>
        </w:rPr>
        <w:t>метапредметные</w:t>
      </w:r>
      <w:proofErr w:type="spellEnd"/>
      <w:r w:rsidRPr="00532D82">
        <w:rPr>
          <w:b/>
          <w:color w:val="000000"/>
        </w:rPr>
        <w:t>, предметные результаты</w:t>
      </w:r>
    </w:p>
    <w:p w:rsidR="00DA2DDA" w:rsidRPr="00532D82" w:rsidRDefault="00DA2DDA" w:rsidP="00DA2DDA">
      <w:pPr>
        <w:pStyle w:val="a5"/>
        <w:ind w:firstLine="709"/>
        <w:contextualSpacing/>
        <w:jc w:val="both"/>
        <w:rPr>
          <w:color w:val="000000"/>
        </w:rPr>
      </w:pPr>
      <w:r w:rsidRPr="00532D82">
        <w:rPr>
          <w:color w:val="000000"/>
        </w:rPr>
        <w:t>Личностные</w:t>
      </w:r>
    </w:p>
    <w:p w:rsidR="00DA2DDA" w:rsidRPr="00532D82" w:rsidRDefault="00DA2DDA" w:rsidP="00DA2DDA">
      <w:pPr>
        <w:pStyle w:val="a5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32D82">
        <w:rPr>
          <w:color w:val="000000"/>
        </w:rPr>
        <w:t>– Формирование познавательного интереса к предмету исследования.</w:t>
      </w:r>
    </w:p>
    <w:p w:rsidR="00DA2DDA" w:rsidRPr="00532D82" w:rsidRDefault="00DA2DDA" w:rsidP="00DA2DDA">
      <w:pPr>
        <w:pStyle w:val="a5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32D82">
        <w:rPr>
          <w:color w:val="000000"/>
        </w:rPr>
        <w:t>– Осознание эстетической ценности русского языка.</w:t>
      </w:r>
    </w:p>
    <w:p w:rsidR="00DA2DDA" w:rsidRPr="00532D82" w:rsidRDefault="00DA2DDA" w:rsidP="00DA2DDA">
      <w:pPr>
        <w:pStyle w:val="a5"/>
        <w:ind w:firstLine="709"/>
        <w:contextualSpacing/>
        <w:jc w:val="both"/>
        <w:rPr>
          <w:color w:val="000000"/>
        </w:rPr>
      </w:pPr>
      <w:r w:rsidRPr="00532D82">
        <w:rPr>
          <w:color w:val="000000"/>
        </w:rPr>
        <w:t>– Потребность сохранить чистоту русского языка как явление национальной культуры.</w:t>
      </w:r>
    </w:p>
    <w:p w:rsidR="00DA2DDA" w:rsidRPr="00532D82" w:rsidRDefault="00DA2DDA" w:rsidP="00DA2DDA">
      <w:pPr>
        <w:pStyle w:val="a5"/>
        <w:ind w:firstLine="709"/>
        <w:contextualSpacing/>
        <w:jc w:val="both"/>
        <w:rPr>
          <w:color w:val="000000"/>
        </w:rPr>
      </w:pPr>
      <w:proofErr w:type="spellStart"/>
      <w:r w:rsidRPr="00532D82">
        <w:rPr>
          <w:color w:val="000000"/>
        </w:rPr>
        <w:t>Метапредметные</w:t>
      </w:r>
      <w:proofErr w:type="spellEnd"/>
    </w:p>
    <w:p w:rsidR="00DA2DDA" w:rsidRPr="00532D82" w:rsidRDefault="00DA2DDA" w:rsidP="00846358">
      <w:pPr>
        <w:pStyle w:val="a5"/>
        <w:spacing w:before="0" w:beforeAutospacing="0" w:after="0" w:afterAutospacing="0"/>
        <w:ind w:firstLine="709"/>
        <w:contextualSpacing/>
        <w:jc w:val="both"/>
        <w:rPr>
          <w:bCs/>
          <w:color w:val="000000"/>
        </w:rPr>
      </w:pPr>
      <w:r w:rsidRPr="00532D82">
        <w:rPr>
          <w:bCs/>
          <w:color w:val="000000"/>
        </w:rPr>
        <w:t xml:space="preserve">– </w:t>
      </w:r>
      <w:r w:rsidR="009D0E66" w:rsidRPr="00532D82">
        <w:rPr>
          <w:bCs/>
          <w:color w:val="000000"/>
        </w:rPr>
        <w:t>Способность извлекать информацию из разных источников.</w:t>
      </w:r>
    </w:p>
    <w:p w:rsidR="009D0E66" w:rsidRPr="00532D82" w:rsidRDefault="009D0E66" w:rsidP="00846358">
      <w:pPr>
        <w:pStyle w:val="a5"/>
        <w:spacing w:before="0" w:beforeAutospacing="0" w:after="0" w:afterAutospacing="0"/>
        <w:ind w:firstLine="709"/>
        <w:contextualSpacing/>
        <w:jc w:val="both"/>
        <w:rPr>
          <w:bCs/>
          <w:color w:val="000000"/>
        </w:rPr>
      </w:pPr>
      <w:r w:rsidRPr="00532D82">
        <w:rPr>
          <w:bCs/>
          <w:color w:val="000000"/>
        </w:rPr>
        <w:t>– Способность оценивать свою речь с точки зрения её содержания, языкового оформления.</w:t>
      </w:r>
    </w:p>
    <w:p w:rsidR="00A0480E" w:rsidRPr="00532D82" w:rsidRDefault="00A0480E" w:rsidP="00846358">
      <w:pPr>
        <w:pStyle w:val="a5"/>
        <w:spacing w:before="0" w:beforeAutospacing="0" w:after="0" w:afterAutospacing="0"/>
        <w:ind w:firstLine="709"/>
        <w:contextualSpacing/>
        <w:jc w:val="both"/>
        <w:rPr>
          <w:bCs/>
          <w:color w:val="000000"/>
        </w:rPr>
      </w:pPr>
      <w:r w:rsidRPr="00532D82">
        <w:rPr>
          <w:bCs/>
          <w:color w:val="000000"/>
        </w:rPr>
        <w:t>– Умение сопоставлять и сравнивать речевые высказывания с точки зрения их содержания, стилистических особенностей и использованных языковых средств.</w:t>
      </w:r>
    </w:p>
    <w:p w:rsidR="00A0480E" w:rsidRPr="00532D82" w:rsidRDefault="00A0480E" w:rsidP="00846358">
      <w:pPr>
        <w:pStyle w:val="a5"/>
        <w:spacing w:before="0" w:beforeAutospacing="0" w:after="0" w:afterAutospacing="0"/>
        <w:ind w:firstLine="709"/>
        <w:contextualSpacing/>
        <w:jc w:val="both"/>
        <w:rPr>
          <w:bCs/>
          <w:color w:val="000000"/>
        </w:rPr>
      </w:pPr>
      <w:r w:rsidRPr="00532D82">
        <w:rPr>
          <w:bCs/>
          <w:color w:val="000000"/>
        </w:rPr>
        <w:t>Предметные</w:t>
      </w:r>
    </w:p>
    <w:p w:rsidR="00A0480E" w:rsidRPr="00532D82" w:rsidRDefault="00A0480E" w:rsidP="00846358">
      <w:pPr>
        <w:pStyle w:val="a5"/>
        <w:spacing w:before="0" w:beforeAutospacing="0" w:after="0" w:afterAutospacing="0"/>
        <w:ind w:firstLine="709"/>
        <w:contextualSpacing/>
        <w:jc w:val="both"/>
        <w:rPr>
          <w:bCs/>
          <w:color w:val="000000"/>
        </w:rPr>
      </w:pPr>
      <w:r w:rsidRPr="00532D82">
        <w:rPr>
          <w:bCs/>
          <w:color w:val="000000"/>
        </w:rPr>
        <w:t>– Проведение различных видов анализа слова.</w:t>
      </w:r>
    </w:p>
    <w:p w:rsidR="00A0480E" w:rsidRPr="00532D82" w:rsidRDefault="00A0480E" w:rsidP="00846358">
      <w:pPr>
        <w:pStyle w:val="a5"/>
        <w:spacing w:before="0" w:beforeAutospacing="0" w:after="0" w:afterAutospacing="0"/>
        <w:ind w:firstLine="709"/>
        <w:contextualSpacing/>
        <w:jc w:val="both"/>
        <w:rPr>
          <w:bCs/>
          <w:color w:val="000000"/>
        </w:rPr>
      </w:pPr>
      <w:r w:rsidRPr="00532D82">
        <w:rPr>
          <w:bCs/>
          <w:color w:val="000000"/>
        </w:rPr>
        <w:t>– Опознавание и анализ основных единиц языка.</w:t>
      </w:r>
    </w:p>
    <w:p w:rsidR="00A0480E" w:rsidRPr="00532D82" w:rsidRDefault="00A0480E" w:rsidP="00846358">
      <w:pPr>
        <w:pStyle w:val="a5"/>
        <w:spacing w:before="0" w:beforeAutospacing="0" w:after="0" w:afterAutospacing="0"/>
        <w:ind w:firstLine="709"/>
        <w:contextualSpacing/>
        <w:jc w:val="both"/>
        <w:rPr>
          <w:bCs/>
          <w:color w:val="000000"/>
        </w:rPr>
      </w:pPr>
      <w:r w:rsidRPr="00532D82">
        <w:rPr>
          <w:bCs/>
          <w:color w:val="000000"/>
        </w:rPr>
        <w:t xml:space="preserve">– Овладение основными стилистическими ресурсами лексики. </w:t>
      </w:r>
    </w:p>
    <w:p w:rsidR="00846358" w:rsidRPr="00532D82" w:rsidRDefault="00846358" w:rsidP="00846358">
      <w:pPr>
        <w:pStyle w:val="a5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32D82">
        <w:rPr>
          <w:b/>
          <w:bCs/>
          <w:color w:val="000000"/>
        </w:rPr>
        <w:t>Формы работы: с</w:t>
      </w:r>
      <w:r w:rsidRPr="00532D82">
        <w:rPr>
          <w:color w:val="000000"/>
        </w:rPr>
        <w:t>очетание индивидуальной и групповой форм работы. </w:t>
      </w:r>
    </w:p>
    <w:p w:rsidR="00846358" w:rsidRPr="00532D82" w:rsidRDefault="00846358" w:rsidP="00846358">
      <w:pPr>
        <w:pStyle w:val="a5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32D82">
        <w:rPr>
          <w:b/>
          <w:bCs/>
          <w:color w:val="000000"/>
        </w:rPr>
        <w:t>Основные методы и приёмы работы: </w:t>
      </w:r>
    </w:p>
    <w:p w:rsidR="00846358" w:rsidRPr="00532D82" w:rsidRDefault="00846358" w:rsidP="00846358">
      <w:pPr>
        <w:ind w:firstLine="709"/>
        <w:contextualSpacing/>
        <w:jc w:val="both"/>
        <w:rPr>
          <w:color w:val="000000"/>
        </w:rPr>
      </w:pPr>
      <w:r w:rsidRPr="00532D82">
        <w:rPr>
          <w:color w:val="000000"/>
        </w:rPr>
        <w:t xml:space="preserve">- лекция;  </w:t>
      </w:r>
    </w:p>
    <w:p w:rsidR="00846358" w:rsidRPr="00532D82" w:rsidRDefault="00846358" w:rsidP="00846358">
      <w:pPr>
        <w:ind w:firstLine="709"/>
        <w:contextualSpacing/>
        <w:jc w:val="both"/>
        <w:rPr>
          <w:color w:val="000000"/>
        </w:rPr>
      </w:pPr>
      <w:r w:rsidRPr="00532D82">
        <w:rPr>
          <w:color w:val="000000"/>
        </w:rPr>
        <w:lastRenderedPageBreak/>
        <w:t xml:space="preserve">- беседа;  </w:t>
      </w:r>
    </w:p>
    <w:p w:rsidR="00846358" w:rsidRPr="00532D82" w:rsidRDefault="00846358" w:rsidP="00846358">
      <w:pPr>
        <w:ind w:firstLine="709"/>
        <w:contextualSpacing/>
        <w:jc w:val="both"/>
        <w:rPr>
          <w:color w:val="000000"/>
        </w:rPr>
      </w:pPr>
      <w:r w:rsidRPr="00532D82">
        <w:rPr>
          <w:color w:val="000000"/>
        </w:rPr>
        <w:t xml:space="preserve">- объяснение учителя;  </w:t>
      </w:r>
    </w:p>
    <w:p w:rsidR="00846358" w:rsidRPr="00532D82" w:rsidRDefault="00846358" w:rsidP="00846358">
      <w:pPr>
        <w:ind w:firstLine="709"/>
        <w:contextualSpacing/>
        <w:jc w:val="both"/>
        <w:rPr>
          <w:color w:val="000000"/>
        </w:rPr>
      </w:pPr>
      <w:r w:rsidRPr="00532D82">
        <w:rPr>
          <w:color w:val="000000"/>
        </w:rPr>
        <w:t xml:space="preserve">- создание проблемной ситуации;  </w:t>
      </w:r>
    </w:p>
    <w:p w:rsidR="00846358" w:rsidRPr="00532D82" w:rsidRDefault="00846358" w:rsidP="00846358">
      <w:pPr>
        <w:ind w:firstLine="709"/>
        <w:contextualSpacing/>
        <w:jc w:val="both"/>
        <w:rPr>
          <w:color w:val="000000"/>
        </w:rPr>
      </w:pPr>
      <w:r w:rsidRPr="00532D82">
        <w:rPr>
          <w:color w:val="000000"/>
        </w:rPr>
        <w:t xml:space="preserve">- анализ текстов различных стилей и типов;  </w:t>
      </w:r>
    </w:p>
    <w:p w:rsidR="00846358" w:rsidRPr="00532D82" w:rsidRDefault="00846358" w:rsidP="00846358">
      <w:pPr>
        <w:ind w:firstLine="709"/>
        <w:contextualSpacing/>
        <w:jc w:val="both"/>
        <w:rPr>
          <w:color w:val="000000"/>
        </w:rPr>
      </w:pPr>
      <w:r w:rsidRPr="00532D82">
        <w:rPr>
          <w:color w:val="000000"/>
        </w:rPr>
        <w:t xml:space="preserve">- работа с тестами;  </w:t>
      </w:r>
    </w:p>
    <w:p w:rsidR="00846358" w:rsidRPr="00532D82" w:rsidRDefault="00846358" w:rsidP="00846358">
      <w:pPr>
        <w:ind w:firstLine="709"/>
        <w:contextualSpacing/>
        <w:jc w:val="both"/>
        <w:rPr>
          <w:color w:val="000000"/>
        </w:rPr>
      </w:pPr>
      <w:r w:rsidRPr="00532D82">
        <w:rPr>
          <w:color w:val="000000"/>
        </w:rPr>
        <w:t xml:space="preserve">- работа с таблицами, схемами, алгоритмами;  </w:t>
      </w:r>
    </w:p>
    <w:p w:rsidR="00846358" w:rsidRPr="00532D82" w:rsidRDefault="00846358" w:rsidP="00846358">
      <w:pPr>
        <w:ind w:firstLine="709"/>
        <w:contextualSpacing/>
        <w:jc w:val="both"/>
        <w:rPr>
          <w:color w:val="000000"/>
        </w:rPr>
      </w:pPr>
      <w:r w:rsidRPr="00532D82">
        <w:rPr>
          <w:color w:val="000000"/>
        </w:rPr>
        <w:t xml:space="preserve">- создание таблиц, схем, алгоритмов;  </w:t>
      </w:r>
    </w:p>
    <w:p w:rsidR="00846358" w:rsidRPr="00532D82" w:rsidRDefault="00846358" w:rsidP="00846358">
      <w:pPr>
        <w:ind w:firstLine="709"/>
        <w:contextualSpacing/>
        <w:jc w:val="both"/>
        <w:rPr>
          <w:color w:val="000000"/>
        </w:rPr>
      </w:pPr>
      <w:r w:rsidRPr="00532D82">
        <w:rPr>
          <w:color w:val="000000"/>
        </w:rPr>
        <w:t xml:space="preserve">- обсуждение, диалог;  </w:t>
      </w:r>
    </w:p>
    <w:p w:rsidR="00846358" w:rsidRPr="00532D82" w:rsidRDefault="00846358" w:rsidP="00846358">
      <w:pPr>
        <w:pStyle w:val="a5"/>
        <w:spacing w:before="0" w:beforeAutospacing="0" w:after="0" w:afterAutospacing="0" w:line="235" w:lineRule="auto"/>
        <w:ind w:firstLine="709"/>
        <w:contextualSpacing/>
        <w:jc w:val="both"/>
        <w:rPr>
          <w:color w:val="000000"/>
        </w:rPr>
      </w:pPr>
      <w:r w:rsidRPr="00532D82">
        <w:rPr>
          <w:color w:val="000000"/>
        </w:rPr>
        <w:t> </w:t>
      </w:r>
      <w:r w:rsidRPr="00532D82">
        <w:rPr>
          <w:b/>
          <w:bCs/>
          <w:color w:val="000000"/>
        </w:rPr>
        <w:t>По окончании курса учащиеся должны знать: </w:t>
      </w:r>
    </w:p>
    <w:p w:rsidR="00846358" w:rsidRPr="00532D82" w:rsidRDefault="00846358" w:rsidP="00846358">
      <w:pPr>
        <w:pStyle w:val="a5"/>
        <w:spacing w:before="0" w:beforeAutospacing="0" w:after="0" w:afterAutospacing="0" w:line="235" w:lineRule="auto"/>
        <w:ind w:firstLine="709"/>
        <w:contextualSpacing/>
        <w:jc w:val="both"/>
        <w:rPr>
          <w:color w:val="000000"/>
        </w:rPr>
      </w:pPr>
      <w:r w:rsidRPr="00532D82">
        <w:rPr>
          <w:b/>
          <w:bCs/>
          <w:color w:val="000000"/>
        </w:rPr>
        <w:t> </w:t>
      </w:r>
      <w:r w:rsidRPr="00532D82">
        <w:rPr>
          <w:color w:val="000000"/>
        </w:rPr>
        <w:t xml:space="preserve">- теоретическое содержание основных разделов курса русского языка за курс </w:t>
      </w:r>
      <w:r w:rsidR="00725080" w:rsidRPr="00532D82">
        <w:rPr>
          <w:color w:val="000000"/>
        </w:rPr>
        <w:t>7</w:t>
      </w:r>
      <w:r w:rsidRPr="00532D82">
        <w:rPr>
          <w:color w:val="000000"/>
        </w:rPr>
        <w:t xml:space="preserve"> класса, а также практически применять полученные знания; </w:t>
      </w:r>
    </w:p>
    <w:p w:rsidR="00846358" w:rsidRPr="00532D82" w:rsidRDefault="00846358" w:rsidP="00846358">
      <w:pPr>
        <w:pStyle w:val="a5"/>
        <w:spacing w:before="0" w:beforeAutospacing="0" w:after="0" w:afterAutospacing="0" w:line="235" w:lineRule="auto"/>
        <w:ind w:firstLine="709"/>
        <w:contextualSpacing/>
        <w:jc w:val="both"/>
        <w:rPr>
          <w:color w:val="000000"/>
          <w:shd w:val="clear" w:color="auto" w:fill="FFFFFF"/>
        </w:rPr>
      </w:pPr>
      <w:r w:rsidRPr="00532D82">
        <w:rPr>
          <w:color w:val="000000"/>
          <w:shd w:val="clear" w:color="auto" w:fill="FFFFFF"/>
        </w:rPr>
        <w:t>- основные о</w:t>
      </w:r>
      <w:r w:rsidR="00532D82" w:rsidRPr="00532D82">
        <w:rPr>
          <w:color w:val="000000"/>
          <w:shd w:val="clear" w:color="auto" w:fill="FFFFFF"/>
        </w:rPr>
        <w:t>рфографические правила за курс 7</w:t>
      </w:r>
      <w:r w:rsidRPr="00532D82">
        <w:rPr>
          <w:color w:val="000000"/>
          <w:shd w:val="clear" w:color="auto" w:fill="FFFFFF"/>
        </w:rPr>
        <w:t xml:space="preserve"> класса;</w:t>
      </w:r>
    </w:p>
    <w:p w:rsidR="00846358" w:rsidRPr="00532D82" w:rsidRDefault="00846358" w:rsidP="00846358">
      <w:pPr>
        <w:pStyle w:val="a5"/>
        <w:spacing w:before="0" w:beforeAutospacing="0" w:after="0" w:afterAutospacing="0" w:line="235" w:lineRule="auto"/>
        <w:ind w:firstLine="709"/>
        <w:contextualSpacing/>
        <w:jc w:val="both"/>
        <w:rPr>
          <w:color w:val="000000"/>
          <w:shd w:val="clear" w:color="auto" w:fill="FFFFFF"/>
        </w:rPr>
      </w:pPr>
      <w:r w:rsidRPr="00532D82">
        <w:rPr>
          <w:color w:val="000000"/>
          <w:shd w:val="clear" w:color="auto" w:fill="FFFFFF"/>
        </w:rPr>
        <w:t>- лингвистические термины;</w:t>
      </w:r>
    </w:p>
    <w:p w:rsidR="00846358" w:rsidRPr="00532D82" w:rsidRDefault="00846358" w:rsidP="00846358">
      <w:pPr>
        <w:pStyle w:val="a5"/>
        <w:spacing w:before="0" w:beforeAutospacing="0" w:after="0" w:afterAutospacing="0" w:line="235" w:lineRule="auto"/>
        <w:ind w:firstLine="709"/>
        <w:contextualSpacing/>
        <w:jc w:val="both"/>
        <w:rPr>
          <w:color w:val="000000"/>
          <w:shd w:val="clear" w:color="auto" w:fill="FFFFFF"/>
        </w:rPr>
      </w:pPr>
      <w:r w:rsidRPr="00532D82">
        <w:rPr>
          <w:color w:val="000000"/>
          <w:shd w:val="clear" w:color="auto" w:fill="FFFFFF"/>
        </w:rPr>
        <w:t>- самостоятельно уметь составлять обобщающие таблицы и алгоритмы по данным видам правил;</w:t>
      </w:r>
    </w:p>
    <w:p w:rsidR="00846358" w:rsidRPr="00532D82" w:rsidRDefault="00846358" w:rsidP="00846358">
      <w:pPr>
        <w:pStyle w:val="a5"/>
        <w:spacing w:before="0" w:beforeAutospacing="0" w:after="0" w:afterAutospacing="0" w:line="235" w:lineRule="auto"/>
        <w:ind w:firstLine="709"/>
        <w:contextualSpacing/>
        <w:jc w:val="both"/>
        <w:rPr>
          <w:color w:val="000000"/>
          <w:shd w:val="clear" w:color="auto" w:fill="FFFFFF"/>
        </w:rPr>
      </w:pPr>
      <w:r w:rsidRPr="00532D82">
        <w:rPr>
          <w:color w:val="000000"/>
          <w:shd w:val="clear" w:color="auto" w:fill="FFFFFF"/>
        </w:rPr>
        <w:t>- работать с текстом, орфографически анализируя его.</w:t>
      </w:r>
    </w:p>
    <w:p w:rsidR="00846358" w:rsidRPr="00532D82" w:rsidRDefault="00846358" w:rsidP="00BC31C3">
      <w:pPr>
        <w:pStyle w:val="a5"/>
        <w:spacing w:before="0" w:beforeAutospacing="0" w:after="0" w:afterAutospacing="0" w:line="235" w:lineRule="auto"/>
        <w:contextualSpacing/>
        <w:jc w:val="both"/>
        <w:rPr>
          <w:color w:val="000000"/>
        </w:rPr>
      </w:pPr>
    </w:p>
    <w:p w:rsidR="00846358" w:rsidRPr="00532D82" w:rsidRDefault="00846358" w:rsidP="00846358">
      <w:pPr>
        <w:spacing w:line="235" w:lineRule="auto"/>
        <w:ind w:firstLine="567"/>
        <w:contextualSpacing/>
        <w:jc w:val="center"/>
        <w:rPr>
          <w:b/>
        </w:rPr>
      </w:pPr>
      <w:r w:rsidRPr="00532D82">
        <w:rPr>
          <w:b/>
        </w:rPr>
        <w:t>Учебно-тематический план</w:t>
      </w:r>
    </w:p>
    <w:p w:rsidR="00846358" w:rsidRPr="00532D82" w:rsidRDefault="00846358" w:rsidP="00846358">
      <w:pPr>
        <w:spacing w:line="235" w:lineRule="auto"/>
        <w:ind w:firstLine="567"/>
        <w:contextualSpacing/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372"/>
        <w:gridCol w:w="2728"/>
      </w:tblGrid>
      <w:tr w:rsidR="00846358" w:rsidRPr="00532D82" w:rsidTr="00831D3D">
        <w:trPr>
          <w:jc w:val="center"/>
        </w:trPr>
        <w:tc>
          <w:tcPr>
            <w:tcW w:w="1008" w:type="dxa"/>
          </w:tcPr>
          <w:p w:rsidR="00846358" w:rsidRPr="00532D82" w:rsidRDefault="00846358" w:rsidP="00831D3D">
            <w:pPr>
              <w:spacing w:line="235" w:lineRule="auto"/>
              <w:contextualSpacing/>
              <w:jc w:val="center"/>
              <w:rPr>
                <w:b/>
              </w:rPr>
            </w:pPr>
            <w:r w:rsidRPr="00532D82">
              <w:rPr>
                <w:b/>
              </w:rPr>
              <w:t>№</w:t>
            </w:r>
          </w:p>
          <w:p w:rsidR="00846358" w:rsidRPr="00532D82" w:rsidRDefault="00846358" w:rsidP="00831D3D">
            <w:pPr>
              <w:spacing w:line="235" w:lineRule="auto"/>
              <w:contextualSpacing/>
              <w:jc w:val="center"/>
              <w:rPr>
                <w:b/>
              </w:rPr>
            </w:pPr>
            <w:proofErr w:type="gramStart"/>
            <w:r w:rsidRPr="00532D82">
              <w:rPr>
                <w:b/>
              </w:rPr>
              <w:t>п</w:t>
            </w:r>
            <w:proofErr w:type="gramEnd"/>
            <w:r w:rsidRPr="00532D82">
              <w:rPr>
                <w:b/>
              </w:rPr>
              <w:t>/п</w:t>
            </w:r>
          </w:p>
        </w:tc>
        <w:tc>
          <w:tcPr>
            <w:tcW w:w="5372" w:type="dxa"/>
          </w:tcPr>
          <w:p w:rsidR="00846358" w:rsidRPr="00532D82" w:rsidRDefault="00846358" w:rsidP="00831D3D">
            <w:pPr>
              <w:spacing w:line="235" w:lineRule="auto"/>
              <w:contextualSpacing/>
              <w:jc w:val="center"/>
              <w:rPr>
                <w:b/>
              </w:rPr>
            </w:pPr>
            <w:r w:rsidRPr="00532D82">
              <w:rPr>
                <w:b/>
              </w:rPr>
              <w:t>Название раздела</w:t>
            </w:r>
          </w:p>
        </w:tc>
        <w:tc>
          <w:tcPr>
            <w:tcW w:w="2728" w:type="dxa"/>
          </w:tcPr>
          <w:p w:rsidR="00846358" w:rsidRPr="00532D82" w:rsidRDefault="00846358" w:rsidP="00831D3D">
            <w:pPr>
              <w:spacing w:line="235" w:lineRule="auto"/>
              <w:contextualSpacing/>
              <w:jc w:val="center"/>
              <w:rPr>
                <w:b/>
              </w:rPr>
            </w:pPr>
            <w:r w:rsidRPr="00532D82">
              <w:rPr>
                <w:b/>
              </w:rPr>
              <w:t>Количество часов</w:t>
            </w:r>
          </w:p>
        </w:tc>
      </w:tr>
      <w:tr w:rsidR="00846358" w:rsidRPr="00532D82" w:rsidTr="00831D3D">
        <w:trPr>
          <w:jc w:val="center"/>
        </w:trPr>
        <w:tc>
          <w:tcPr>
            <w:tcW w:w="1008" w:type="dxa"/>
          </w:tcPr>
          <w:p w:rsidR="00846358" w:rsidRPr="00532D82" w:rsidRDefault="00846358" w:rsidP="00831D3D">
            <w:pPr>
              <w:spacing w:line="235" w:lineRule="auto"/>
              <w:contextualSpacing/>
              <w:jc w:val="center"/>
            </w:pPr>
            <w:r w:rsidRPr="00532D82">
              <w:t>1</w:t>
            </w:r>
          </w:p>
        </w:tc>
        <w:tc>
          <w:tcPr>
            <w:tcW w:w="5372" w:type="dxa"/>
          </w:tcPr>
          <w:p w:rsidR="00846358" w:rsidRPr="00532D82" w:rsidRDefault="00D646AE" w:rsidP="00831D3D">
            <w:pPr>
              <w:spacing w:line="235" w:lineRule="auto"/>
              <w:contextualSpacing/>
              <w:jc w:val="center"/>
            </w:pPr>
            <w:r w:rsidRPr="00532D82">
              <w:t>Загадки фонетики</w:t>
            </w:r>
          </w:p>
          <w:p w:rsidR="00846358" w:rsidRPr="00532D82" w:rsidRDefault="004602FA" w:rsidP="00831D3D">
            <w:pPr>
              <w:spacing w:line="235" w:lineRule="auto"/>
              <w:contextualSpacing/>
              <w:jc w:val="center"/>
            </w:pPr>
            <w:r w:rsidRPr="00532D82">
              <w:t>и графики</w:t>
            </w:r>
          </w:p>
        </w:tc>
        <w:tc>
          <w:tcPr>
            <w:tcW w:w="2728" w:type="dxa"/>
          </w:tcPr>
          <w:p w:rsidR="00846358" w:rsidRPr="00532D82" w:rsidRDefault="00117963" w:rsidP="00831D3D">
            <w:pPr>
              <w:spacing w:line="235" w:lineRule="auto"/>
              <w:contextualSpacing/>
              <w:jc w:val="center"/>
            </w:pPr>
            <w:r w:rsidRPr="00532D82">
              <w:t>5</w:t>
            </w:r>
          </w:p>
        </w:tc>
      </w:tr>
      <w:tr w:rsidR="00117963" w:rsidRPr="00532D82" w:rsidTr="00831D3D">
        <w:trPr>
          <w:jc w:val="center"/>
        </w:trPr>
        <w:tc>
          <w:tcPr>
            <w:tcW w:w="1008" w:type="dxa"/>
          </w:tcPr>
          <w:p w:rsidR="00117963" w:rsidRPr="00532D82" w:rsidRDefault="00117963" w:rsidP="00ED7723">
            <w:pPr>
              <w:spacing w:line="235" w:lineRule="auto"/>
              <w:contextualSpacing/>
              <w:jc w:val="center"/>
            </w:pPr>
            <w:r w:rsidRPr="00532D82">
              <w:t>2</w:t>
            </w:r>
          </w:p>
        </w:tc>
        <w:tc>
          <w:tcPr>
            <w:tcW w:w="5372" w:type="dxa"/>
          </w:tcPr>
          <w:p w:rsidR="00117963" w:rsidRPr="00532D82" w:rsidRDefault="00117963" w:rsidP="00831D3D">
            <w:pPr>
              <w:spacing w:line="235" w:lineRule="auto"/>
              <w:contextualSpacing/>
              <w:jc w:val="center"/>
            </w:pPr>
            <w:r w:rsidRPr="00532D82">
              <w:t>Секреты орфографии</w:t>
            </w:r>
          </w:p>
        </w:tc>
        <w:tc>
          <w:tcPr>
            <w:tcW w:w="2728" w:type="dxa"/>
          </w:tcPr>
          <w:p w:rsidR="00117963" w:rsidRPr="00532D82" w:rsidRDefault="00117963" w:rsidP="00FC5CC0">
            <w:pPr>
              <w:spacing w:line="235" w:lineRule="auto"/>
              <w:contextualSpacing/>
              <w:jc w:val="center"/>
            </w:pPr>
            <w:r w:rsidRPr="00532D82">
              <w:t>1</w:t>
            </w:r>
            <w:r w:rsidR="00FC5CC0" w:rsidRPr="00532D82">
              <w:t>1</w:t>
            </w:r>
          </w:p>
        </w:tc>
      </w:tr>
      <w:tr w:rsidR="00117963" w:rsidRPr="00532D82" w:rsidTr="00831D3D">
        <w:trPr>
          <w:jc w:val="center"/>
        </w:trPr>
        <w:tc>
          <w:tcPr>
            <w:tcW w:w="1008" w:type="dxa"/>
          </w:tcPr>
          <w:p w:rsidR="00117963" w:rsidRPr="00532D82" w:rsidRDefault="00117963" w:rsidP="00ED7723">
            <w:pPr>
              <w:spacing w:line="235" w:lineRule="auto"/>
              <w:contextualSpacing/>
              <w:jc w:val="center"/>
            </w:pPr>
            <w:r w:rsidRPr="00532D82">
              <w:t>3</w:t>
            </w:r>
          </w:p>
        </w:tc>
        <w:tc>
          <w:tcPr>
            <w:tcW w:w="5372" w:type="dxa"/>
          </w:tcPr>
          <w:p w:rsidR="00117963" w:rsidRPr="00532D82" w:rsidRDefault="00117963" w:rsidP="00831D3D">
            <w:pPr>
              <w:spacing w:line="235" w:lineRule="auto"/>
              <w:contextualSpacing/>
              <w:jc w:val="center"/>
            </w:pPr>
            <w:r w:rsidRPr="00532D82">
              <w:t>Тайны орфоэпии</w:t>
            </w:r>
          </w:p>
          <w:p w:rsidR="00117963" w:rsidRPr="00532D82" w:rsidRDefault="00117963" w:rsidP="00831D3D">
            <w:pPr>
              <w:spacing w:line="235" w:lineRule="auto"/>
              <w:contextualSpacing/>
              <w:jc w:val="center"/>
            </w:pPr>
          </w:p>
        </w:tc>
        <w:tc>
          <w:tcPr>
            <w:tcW w:w="2728" w:type="dxa"/>
          </w:tcPr>
          <w:p w:rsidR="00117963" w:rsidRPr="00532D82" w:rsidRDefault="00FC5CC0" w:rsidP="00831D3D">
            <w:pPr>
              <w:spacing w:line="235" w:lineRule="auto"/>
              <w:contextualSpacing/>
              <w:jc w:val="center"/>
            </w:pPr>
            <w:r w:rsidRPr="00532D82">
              <w:t>7</w:t>
            </w:r>
          </w:p>
        </w:tc>
      </w:tr>
      <w:tr w:rsidR="00117963" w:rsidRPr="00532D82" w:rsidTr="00831D3D">
        <w:trPr>
          <w:jc w:val="center"/>
        </w:trPr>
        <w:tc>
          <w:tcPr>
            <w:tcW w:w="1008" w:type="dxa"/>
          </w:tcPr>
          <w:p w:rsidR="00117963" w:rsidRPr="00532D82" w:rsidRDefault="00117963" w:rsidP="00ED7723">
            <w:pPr>
              <w:spacing w:line="235" w:lineRule="auto"/>
              <w:contextualSpacing/>
              <w:jc w:val="center"/>
            </w:pPr>
            <w:r w:rsidRPr="00532D82">
              <w:t>4</w:t>
            </w:r>
          </w:p>
        </w:tc>
        <w:tc>
          <w:tcPr>
            <w:tcW w:w="5372" w:type="dxa"/>
          </w:tcPr>
          <w:p w:rsidR="00117963" w:rsidRPr="00532D82" w:rsidRDefault="00117963" w:rsidP="00831D3D">
            <w:pPr>
              <w:spacing w:line="235" w:lineRule="auto"/>
              <w:contextualSpacing/>
              <w:jc w:val="center"/>
            </w:pPr>
            <w:r w:rsidRPr="00532D82">
              <w:t>В гостях у лексики</w:t>
            </w:r>
          </w:p>
          <w:p w:rsidR="00117963" w:rsidRPr="00532D82" w:rsidRDefault="00117963" w:rsidP="00831D3D">
            <w:pPr>
              <w:spacing w:line="235" w:lineRule="auto"/>
              <w:contextualSpacing/>
              <w:jc w:val="center"/>
            </w:pPr>
          </w:p>
        </w:tc>
        <w:tc>
          <w:tcPr>
            <w:tcW w:w="2728" w:type="dxa"/>
          </w:tcPr>
          <w:p w:rsidR="00117963" w:rsidRPr="00532D82" w:rsidRDefault="00117963" w:rsidP="00831D3D">
            <w:pPr>
              <w:spacing w:line="235" w:lineRule="auto"/>
              <w:contextualSpacing/>
              <w:jc w:val="center"/>
            </w:pPr>
            <w:r w:rsidRPr="00532D82">
              <w:t>10</w:t>
            </w:r>
          </w:p>
        </w:tc>
      </w:tr>
      <w:tr w:rsidR="00117963" w:rsidRPr="00532D82" w:rsidTr="00831D3D">
        <w:trPr>
          <w:jc w:val="center"/>
        </w:trPr>
        <w:tc>
          <w:tcPr>
            <w:tcW w:w="1008" w:type="dxa"/>
          </w:tcPr>
          <w:p w:rsidR="00117963" w:rsidRPr="00532D82" w:rsidRDefault="00117963" w:rsidP="00831D3D">
            <w:pPr>
              <w:spacing w:line="235" w:lineRule="auto"/>
              <w:contextualSpacing/>
              <w:jc w:val="center"/>
            </w:pPr>
            <w:r w:rsidRPr="00532D82">
              <w:t>5</w:t>
            </w:r>
          </w:p>
        </w:tc>
        <w:tc>
          <w:tcPr>
            <w:tcW w:w="5372" w:type="dxa"/>
          </w:tcPr>
          <w:p w:rsidR="00117963" w:rsidRPr="00532D82" w:rsidRDefault="00117963" w:rsidP="00831D3D">
            <w:pPr>
              <w:spacing w:line="235" w:lineRule="auto"/>
              <w:contextualSpacing/>
              <w:jc w:val="center"/>
            </w:pPr>
            <w:r w:rsidRPr="00532D82">
              <w:t>Подводим итоги</w:t>
            </w:r>
          </w:p>
          <w:p w:rsidR="00117963" w:rsidRPr="00532D82" w:rsidRDefault="00117963" w:rsidP="00831D3D">
            <w:pPr>
              <w:spacing w:line="235" w:lineRule="auto"/>
              <w:contextualSpacing/>
              <w:jc w:val="center"/>
            </w:pPr>
          </w:p>
        </w:tc>
        <w:tc>
          <w:tcPr>
            <w:tcW w:w="2728" w:type="dxa"/>
          </w:tcPr>
          <w:p w:rsidR="00117963" w:rsidRPr="00532D82" w:rsidRDefault="00117963" w:rsidP="00831D3D">
            <w:pPr>
              <w:spacing w:line="235" w:lineRule="auto"/>
              <w:contextualSpacing/>
              <w:jc w:val="center"/>
            </w:pPr>
            <w:r w:rsidRPr="00532D82">
              <w:t>1</w:t>
            </w:r>
          </w:p>
        </w:tc>
      </w:tr>
    </w:tbl>
    <w:p w:rsidR="00E438DD" w:rsidRPr="00532D82" w:rsidRDefault="00E438DD"/>
    <w:p w:rsidR="00D0682A" w:rsidRPr="00532D82" w:rsidRDefault="00D0682A" w:rsidP="00D646AE">
      <w:pPr>
        <w:tabs>
          <w:tab w:val="left" w:pos="9288"/>
        </w:tabs>
        <w:jc w:val="center"/>
        <w:rPr>
          <w:b/>
          <w:bCs/>
        </w:rPr>
      </w:pPr>
    </w:p>
    <w:p w:rsidR="00D0682A" w:rsidRPr="00532D82" w:rsidRDefault="00D0682A" w:rsidP="00D646AE">
      <w:pPr>
        <w:tabs>
          <w:tab w:val="left" w:pos="9288"/>
        </w:tabs>
        <w:jc w:val="center"/>
        <w:rPr>
          <w:b/>
          <w:bCs/>
        </w:rPr>
      </w:pPr>
    </w:p>
    <w:p w:rsidR="00D0682A" w:rsidRPr="00532D82" w:rsidRDefault="00D0682A" w:rsidP="00D646AE">
      <w:pPr>
        <w:tabs>
          <w:tab w:val="left" w:pos="9288"/>
        </w:tabs>
        <w:jc w:val="center"/>
        <w:rPr>
          <w:b/>
          <w:bCs/>
        </w:rPr>
      </w:pPr>
    </w:p>
    <w:p w:rsidR="00D0682A" w:rsidRPr="00532D82" w:rsidRDefault="00D0682A" w:rsidP="00D646AE">
      <w:pPr>
        <w:tabs>
          <w:tab w:val="left" w:pos="9288"/>
        </w:tabs>
        <w:jc w:val="center"/>
        <w:rPr>
          <w:b/>
          <w:bCs/>
        </w:rPr>
      </w:pPr>
    </w:p>
    <w:p w:rsidR="00D0682A" w:rsidRPr="00532D82" w:rsidRDefault="00D0682A" w:rsidP="00D646AE">
      <w:pPr>
        <w:tabs>
          <w:tab w:val="left" w:pos="9288"/>
        </w:tabs>
        <w:jc w:val="center"/>
        <w:rPr>
          <w:b/>
          <w:bCs/>
        </w:rPr>
      </w:pPr>
    </w:p>
    <w:p w:rsidR="004602FA" w:rsidRPr="00532D82" w:rsidRDefault="004602FA" w:rsidP="00D646AE">
      <w:pPr>
        <w:tabs>
          <w:tab w:val="left" w:pos="9288"/>
        </w:tabs>
        <w:jc w:val="center"/>
        <w:rPr>
          <w:b/>
          <w:bCs/>
        </w:rPr>
      </w:pPr>
    </w:p>
    <w:p w:rsidR="004602FA" w:rsidRPr="00532D82" w:rsidRDefault="004602FA" w:rsidP="00C27753">
      <w:pPr>
        <w:tabs>
          <w:tab w:val="left" w:pos="9288"/>
        </w:tabs>
        <w:rPr>
          <w:b/>
          <w:bCs/>
        </w:rPr>
      </w:pPr>
    </w:p>
    <w:p w:rsidR="00D646AE" w:rsidRPr="00532D82" w:rsidRDefault="00D646AE" w:rsidP="00D646AE">
      <w:pPr>
        <w:tabs>
          <w:tab w:val="left" w:pos="9288"/>
        </w:tabs>
        <w:jc w:val="center"/>
        <w:rPr>
          <w:b/>
          <w:bCs/>
        </w:rPr>
      </w:pPr>
      <w:r w:rsidRPr="00532D82">
        <w:rPr>
          <w:b/>
          <w:bCs/>
        </w:rPr>
        <w:t xml:space="preserve">Календарно-тематическое планирование </w:t>
      </w:r>
    </w:p>
    <w:p w:rsidR="00D646AE" w:rsidRPr="00532D82" w:rsidRDefault="00D646AE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5528"/>
        <w:gridCol w:w="2694"/>
        <w:gridCol w:w="1836"/>
      </w:tblGrid>
      <w:tr w:rsidR="00D646AE" w:rsidRPr="00532D82" w:rsidTr="00D646AE">
        <w:tc>
          <w:tcPr>
            <w:tcW w:w="704" w:type="dxa"/>
          </w:tcPr>
          <w:p w:rsidR="00D646AE" w:rsidRPr="00532D82" w:rsidRDefault="00D646AE" w:rsidP="00D646AE">
            <w:pPr>
              <w:jc w:val="center"/>
              <w:rPr>
                <w:sz w:val="24"/>
                <w:szCs w:val="24"/>
              </w:rPr>
            </w:pPr>
            <w:r w:rsidRPr="00532D82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532D82">
              <w:rPr>
                <w:bCs/>
                <w:sz w:val="24"/>
                <w:szCs w:val="24"/>
              </w:rPr>
              <w:t>п</w:t>
            </w:r>
            <w:proofErr w:type="gramEnd"/>
            <w:r w:rsidRPr="00532D82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5528" w:type="dxa"/>
          </w:tcPr>
          <w:p w:rsidR="00D646AE" w:rsidRPr="00532D82" w:rsidRDefault="00D646AE" w:rsidP="00D646AE">
            <w:pPr>
              <w:jc w:val="center"/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Тема урока</w:t>
            </w:r>
          </w:p>
        </w:tc>
        <w:tc>
          <w:tcPr>
            <w:tcW w:w="2694" w:type="dxa"/>
          </w:tcPr>
          <w:p w:rsidR="00D646AE" w:rsidRPr="00532D82" w:rsidRDefault="00D646AE" w:rsidP="00D646AE">
            <w:pPr>
              <w:jc w:val="center"/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Дата</w:t>
            </w:r>
          </w:p>
          <w:p w:rsidR="00D646AE" w:rsidRPr="00532D82" w:rsidRDefault="00D646AE" w:rsidP="00D646AE">
            <w:pPr>
              <w:jc w:val="center"/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проведения</w:t>
            </w:r>
          </w:p>
        </w:tc>
        <w:tc>
          <w:tcPr>
            <w:tcW w:w="1836" w:type="dxa"/>
          </w:tcPr>
          <w:p w:rsidR="00D646AE" w:rsidRPr="00532D82" w:rsidRDefault="00D646AE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Примечание</w:t>
            </w:r>
          </w:p>
        </w:tc>
      </w:tr>
      <w:tr w:rsidR="00D646AE" w:rsidRPr="00532D82" w:rsidTr="00D646AE">
        <w:tc>
          <w:tcPr>
            <w:tcW w:w="704" w:type="dxa"/>
          </w:tcPr>
          <w:p w:rsidR="00D646AE" w:rsidRPr="00532D82" w:rsidRDefault="00D646AE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1.</w:t>
            </w:r>
          </w:p>
        </w:tc>
        <w:tc>
          <w:tcPr>
            <w:tcW w:w="5528" w:type="dxa"/>
          </w:tcPr>
          <w:p w:rsidR="00D646AE" w:rsidRPr="00532D82" w:rsidRDefault="00D646AE" w:rsidP="00D646AE">
            <w:pPr>
              <w:spacing w:line="235" w:lineRule="auto"/>
              <w:contextualSpacing/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Загадки фонетики</w:t>
            </w:r>
            <w:r w:rsidR="00BC31C3" w:rsidRPr="00532D82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D646AE" w:rsidRPr="00532D82" w:rsidRDefault="00D646AE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D646AE" w:rsidRPr="00532D82" w:rsidRDefault="00D646AE">
            <w:pPr>
              <w:rPr>
                <w:sz w:val="24"/>
                <w:szCs w:val="24"/>
              </w:rPr>
            </w:pPr>
          </w:p>
        </w:tc>
      </w:tr>
      <w:tr w:rsidR="00117963" w:rsidRPr="00532D82" w:rsidTr="00D646AE">
        <w:tc>
          <w:tcPr>
            <w:tcW w:w="704" w:type="dxa"/>
          </w:tcPr>
          <w:p w:rsidR="00117963" w:rsidRPr="00532D82" w:rsidRDefault="00117963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2.</w:t>
            </w:r>
          </w:p>
        </w:tc>
        <w:tc>
          <w:tcPr>
            <w:tcW w:w="5528" w:type="dxa"/>
          </w:tcPr>
          <w:p w:rsidR="00117963" w:rsidRPr="00532D82" w:rsidRDefault="00117963" w:rsidP="00D646AE">
            <w:pPr>
              <w:spacing w:line="235" w:lineRule="auto"/>
              <w:contextualSpacing/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 xml:space="preserve">«Гласные </w:t>
            </w:r>
            <w:r w:rsidR="00FC5CC0" w:rsidRPr="00532D82">
              <w:rPr>
                <w:sz w:val="24"/>
                <w:szCs w:val="24"/>
              </w:rPr>
              <w:t>–</w:t>
            </w:r>
            <w:r w:rsidRPr="00532D82">
              <w:rPr>
                <w:sz w:val="24"/>
                <w:szCs w:val="24"/>
              </w:rPr>
              <w:t xml:space="preserve"> это река, а согласные её берега»</w:t>
            </w:r>
          </w:p>
        </w:tc>
        <w:tc>
          <w:tcPr>
            <w:tcW w:w="2694" w:type="dxa"/>
          </w:tcPr>
          <w:p w:rsidR="00117963" w:rsidRPr="00532D82" w:rsidRDefault="00117963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117963" w:rsidRPr="00532D82" w:rsidRDefault="00117963">
            <w:pPr>
              <w:rPr>
                <w:sz w:val="24"/>
                <w:szCs w:val="24"/>
              </w:rPr>
            </w:pPr>
          </w:p>
        </w:tc>
      </w:tr>
      <w:tr w:rsidR="00117963" w:rsidRPr="00532D82" w:rsidTr="00D646AE">
        <w:tc>
          <w:tcPr>
            <w:tcW w:w="704" w:type="dxa"/>
          </w:tcPr>
          <w:p w:rsidR="00117963" w:rsidRPr="00532D82" w:rsidRDefault="00117963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3.</w:t>
            </w:r>
          </w:p>
        </w:tc>
        <w:tc>
          <w:tcPr>
            <w:tcW w:w="5528" w:type="dxa"/>
          </w:tcPr>
          <w:p w:rsidR="00117963" w:rsidRPr="00532D82" w:rsidRDefault="00117963" w:rsidP="00D646AE">
            <w:pPr>
              <w:spacing w:line="235" w:lineRule="auto"/>
              <w:contextualSpacing/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Фонетический разбор.</w:t>
            </w:r>
          </w:p>
        </w:tc>
        <w:tc>
          <w:tcPr>
            <w:tcW w:w="2694" w:type="dxa"/>
          </w:tcPr>
          <w:p w:rsidR="00117963" w:rsidRPr="00532D82" w:rsidRDefault="00117963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117963" w:rsidRPr="00532D82" w:rsidRDefault="00117963">
            <w:pPr>
              <w:rPr>
                <w:sz w:val="24"/>
                <w:szCs w:val="24"/>
              </w:rPr>
            </w:pPr>
          </w:p>
        </w:tc>
      </w:tr>
      <w:tr w:rsidR="00117963" w:rsidRPr="00532D82" w:rsidTr="00D646AE">
        <w:tc>
          <w:tcPr>
            <w:tcW w:w="704" w:type="dxa"/>
          </w:tcPr>
          <w:p w:rsidR="00117963" w:rsidRPr="00532D82" w:rsidRDefault="00117963" w:rsidP="00A54DBC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4.</w:t>
            </w:r>
          </w:p>
        </w:tc>
        <w:tc>
          <w:tcPr>
            <w:tcW w:w="5528" w:type="dxa"/>
          </w:tcPr>
          <w:p w:rsidR="00117963" w:rsidRPr="00532D82" w:rsidRDefault="00117963" w:rsidP="004602FA">
            <w:pPr>
              <w:spacing w:line="235" w:lineRule="auto"/>
              <w:contextualSpacing/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Загадки графики.</w:t>
            </w:r>
          </w:p>
        </w:tc>
        <w:tc>
          <w:tcPr>
            <w:tcW w:w="2694" w:type="dxa"/>
          </w:tcPr>
          <w:p w:rsidR="00117963" w:rsidRPr="00532D82" w:rsidRDefault="00117963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117963" w:rsidRPr="00532D82" w:rsidRDefault="00117963">
            <w:pPr>
              <w:rPr>
                <w:sz w:val="24"/>
                <w:szCs w:val="24"/>
              </w:rPr>
            </w:pPr>
          </w:p>
        </w:tc>
      </w:tr>
      <w:tr w:rsidR="00117963" w:rsidRPr="00532D82" w:rsidTr="00D646AE">
        <w:tc>
          <w:tcPr>
            <w:tcW w:w="704" w:type="dxa"/>
          </w:tcPr>
          <w:p w:rsidR="00117963" w:rsidRPr="00532D82" w:rsidRDefault="00117963" w:rsidP="00A54DBC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5.</w:t>
            </w:r>
          </w:p>
        </w:tc>
        <w:tc>
          <w:tcPr>
            <w:tcW w:w="5528" w:type="dxa"/>
          </w:tcPr>
          <w:p w:rsidR="00117963" w:rsidRPr="00532D82" w:rsidRDefault="00117963" w:rsidP="004602FA">
            <w:pPr>
              <w:spacing w:line="235" w:lineRule="auto"/>
              <w:contextualSpacing/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Особенности русской графики. Характеристика русского алфавита.</w:t>
            </w:r>
          </w:p>
        </w:tc>
        <w:tc>
          <w:tcPr>
            <w:tcW w:w="2694" w:type="dxa"/>
          </w:tcPr>
          <w:p w:rsidR="00117963" w:rsidRPr="00532D82" w:rsidRDefault="00117963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117963" w:rsidRPr="00532D82" w:rsidRDefault="00117963">
            <w:pPr>
              <w:rPr>
                <w:sz w:val="24"/>
                <w:szCs w:val="24"/>
              </w:rPr>
            </w:pPr>
          </w:p>
        </w:tc>
      </w:tr>
      <w:tr w:rsidR="00117963" w:rsidRPr="00532D82" w:rsidTr="00933CD2">
        <w:tc>
          <w:tcPr>
            <w:tcW w:w="10762" w:type="dxa"/>
            <w:gridSpan w:val="4"/>
          </w:tcPr>
          <w:p w:rsidR="00117963" w:rsidRPr="00532D82" w:rsidRDefault="00117963" w:rsidP="00D646AE">
            <w:pPr>
              <w:spacing w:line="235" w:lineRule="auto"/>
              <w:contextualSpacing/>
              <w:jc w:val="center"/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Тайны орфоэпии</w:t>
            </w:r>
          </w:p>
        </w:tc>
      </w:tr>
      <w:tr w:rsidR="00FC5CC0" w:rsidRPr="00532D82" w:rsidTr="00D646AE">
        <w:tc>
          <w:tcPr>
            <w:tcW w:w="704" w:type="dxa"/>
          </w:tcPr>
          <w:p w:rsidR="00FC5CC0" w:rsidRPr="00532D82" w:rsidRDefault="00FC5CC0" w:rsidP="00ED2EB2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6.</w:t>
            </w:r>
          </w:p>
        </w:tc>
        <w:tc>
          <w:tcPr>
            <w:tcW w:w="5528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Разные стили произношения.</w:t>
            </w:r>
          </w:p>
        </w:tc>
        <w:tc>
          <w:tcPr>
            <w:tcW w:w="269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</w:tr>
      <w:tr w:rsidR="00FC5CC0" w:rsidRPr="00532D82" w:rsidTr="00D646AE">
        <w:tc>
          <w:tcPr>
            <w:tcW w:w="704" w:type="dxa"/>
          </w:tcPr>
          <w:p w:rsidR="00FC5CC0" w:rsidRPr="00532D82" w:rsidRDefault="00FC5CC0" w:rsidP="00ED2EB2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7.</w:t>
            </w:r>
          </w:p>
        </w:tc>
        <w:tc>
          <w:tcPr>
            <w:tcW w:w="5528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Особенности произношения мужских отчеств.</w:t>
            </w:r>
          </w:p>
        </w:tc>
        <w:tc>
          <w:tcPr>
            <w:tcW w:w="269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</w:tr>
      <w:tr w:rsidR="00FC5CC0" w:rsidRPr="00532D82" w:rsidTr="00D646AE">
        <w:tc>
          <w:tcPr>
            <w:tcW w:w="704" w:type="dxa"/>
          </w:tcPr>
          <w:p w:rsidR="00FC5CC0" w:rsidRPr="00532D82" w:rsidRDefault="00FC5CC0" w:rsidP="00ED2EB2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8.</w:t>
            </w:r>
          </w:p>
        </w:tc>
        <w:tc>
          <w:tcPr>
            <w:tcW w:w="5528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Особенности произношения женских отчеств.</w:t>
            </w:r>
          </w:p>
        </w:tc>
        <w:tc>
          <w:tcPr>
            <w:tcW w:w="269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</w:tr>
      <w:tr w:rsidR="00FC5CC0" w:rsidRPr="00532D82" w:rsidTr="00D646AE">
        <w:tc>
          <w:tcPr>
            <w:tcW w:w="704" w:type="dxa"/>
          </w:tcPr>
          <w:p w:rsidR="00FC5CC0" w:rsidRPr="00532D82" w:rsidRDefault="00FC5CC0" w:rsidP="005440F8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9.</w:t>
            </w:r>
          </w:p>
        </w:tc>
        <w:tc>
          <w:tcPr>
            <w:tcW w:w="5528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Будьте внимательны к безударным гласным!</w:t>
            </w:r>
          </w:p>
        </w:tc>
        <w:tc>
          <w:tcPr>
            <w:tcW w:w="269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</w:tr>
      <w:tr w:rsidR="00FC5CC0" w:rsidRPr="00532D82" w:rsidTr="00D646AE">
        <w:tc>
          <w:tcPr>
            <w:tcW w:w="704" w:type="dxa"/>
          </w:tcPr>
          <w:p w:rsidR="00FC5CC0" w:rsidRPr="00532D82" w:rsidRDefault="00FC5CC0" w:rsidP="005440F8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 xml:space="preserve">10. </w:t>
            </w:r>
          </w:p>
        </w:tc>
        <w:tc>
          <w:tcPr>
            <w:tcW w:w="5528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Произносите правильно!</w:t>
            </w:r>
          </w:p>
        </w:tc>
        <w:tc>
          <w:tcPr>
            <w:tcW w:w="269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</w:tr>
      <w:tr w:rsidR="00FC5CC0" w:rsidRPr="00532D82" w:rsidTr="00D646AE">
        <w:tc>
          <w:tcPr>
            <w:tcW w:w="704" w:type="dxa"/>
          </w:tcPr>
          <w:p w:rsidR="00FC5CC0" w:rsidRPr="00532D82" w:rsidRDefault="00FC5CC0" w:rsidP="005440F8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11.</w:t>
            </w:r>
          </w:p>
        </w:tc>
        <w:tc>
          <w:tcPr>
            <w:tcW w:w="5528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Как простые звуки становятся волшебными.</w:t>
            </w:r>
          </w:p>
        </w:tc>
        <w:tc>
          <w:tcPr>
            <w:tcW w:w="269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</w:tr>
      <w:tr w:rsidR="00FC5CC0" w:rsidRPr="00532D82" w:rsidTr="00D646AE">
        <w:tc>
          <w:tcPr>
            <w:tcW w:w="704" w:type="dxa"/>
          </w:tcPr>
          <w:p w:rsidR="00FC5CC0" w:rsidRPr="00532D82" w:rsidRDefault="00FC5CC0" w:rsidP="005440F8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12.</w:t>
            </w:r>
          </w:p>
        </w:tc>
        <w:tc>
          <w:tcPr>
            <w:tcW w:w="5528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Орфоэпические ошибки</w:t>
            </w:r>
          </w:p>
        </w:tc>
        <w:tc>
          <w:tcPr>
            <w:tcW w:w="269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</w:tr>
      <w:tr w:rsidR="00FC5CC0" w:rsidRPr="00532D82" w:rsidTr="008A5C73">
        <w:tc>
          <w:tcPr>
            <w:tcW w:w="10762" w:type="dxa"/>
            <w:gridSpan w:val="4"/>
          </w:tcPr>
          <w:p w:rsidR="00FC5CC0" w:rsidRPr="00532D82" w:rsidRDefault="00FC5CC0" w:rsidP="00FC5CC0">
            <w:pPr>
              <w:jc w:val="center"/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lastRenderedPageBreak/>
              <w:t>Секреты орфографии</w:t>
            </w:r>
          </w:p>
        </w:tc>
      </w:tr>
      <w:tr w:rsidR="00FC5CC0" w:rsidRPr="00532D82" w:rsidTr="00D646AE">
        <w:tc>
          <w:tcPr>
            <w:tcW w:w="704" w:type="dxa"/>
          </w:tcPr>
          <w:p w:rsidR="00FC5CC0" w:rsidRPr="00532D82" w:rsidRDefault="00FC5CC0" w:rsidP="00512C18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13.</w:t>
            </w:r>
          </w:p>
        </w:tc>
        <w:tc>
          <w:tcPr>
            <w:tcW w:w="5528" w:type="dxa"/>
          </w:tcPr>
          <w:p w:rsidR="00FC5CC0" w:rsidRPr="00532D82" w:rsidRDefault="00FC5CC0" w:rsidP="00FC5CC0">
            <w:pPr>
              <w:spacing w:line="230" w:lineRule="auto"/>
              <w:ind w:left="-68" w:right="-73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32D82">
              <w:rPr>
                <w:rFonts w:eastAsia="Calibri"/>
                <w:sz w:val="24"/>
                <w:szCs w:val="24"/>
                <w:lang w:eastAsia="en-US"/>
              </w:rPr>
              <w:t>Почему мы умеем говорить? Язык и речь</w:t>
            </w:r>
          </w:p>
        </w:tc>
        <w:tc>
          <w:tcPr>
            <w:tcW w:w="269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</w:tr>
      <w:tr w:rsidR="00FC5CC0" w:rsidRPr="00532D82" w:rsidTr="00D646AE">
        <w:tc>
          <w:tcPr>
            <w:tcW w:w="704" w:type="dxa"/>
          </w:tcPr>
          <w:p w:rsidR="00FC5CC0" w:rsidRPr="00532D82" w:rsidRDefault="00FC5CC0" w:rsidP="00512C18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14.</w:t>
            </w:r>
          </w:p>
        </w:tc>
        <w:tc>
          <w:tcPr>
            <w:tcW w:w="5528" w:type="dxa"/>
          </w:tcPr>
          <w:p w:rsidR="00FC5CC0" w:rsidRPr="00532D82" w:rsidRDefault="00FC5CC0" w:rsidP="00FC5CC0">
            <w:pPr>
              <w:spacing w:line="230" w:lineRule="auto"/>
              <w:ind w:left="-68" w:right="-73"/>
              <w:contextualSpacing/>
              <w:jc w:val="both"/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Дорога к письменности. Древние письмена</w:t>
            </w:r>
          </w:p>
        </w:tc>
        <w:tc>
          <w:tcPr>
            <w:tcW w:w="269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</w:tr>
      <w:tr w:rsidR="00FC5CC0" w:rsidRPr="00532D82" w:rsidTr="00D646AE">
        <w:tc>
          <w:tcPr>
            <w:tcW w:w="704" w:type="dxa"/>
          </w:tcPr>
          <w:p w:rsidR="00FC5CC0" w:rsidRPr="00532D82" w:rsidRDefault="00FC5CC0" w:rsidP="00512C18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15.</w:t>
            </w:r>
          </w:p>
        </w:tc>
        <w:tc>
          <w:tcPr>
            <w:tcW w:w="5528" w:type="dxa"/>
          </w:tcPr>
          <w:p w:rsidR="00FC5CC0" w:rsidRPr="00532D82" w:rsidRDefault="00FC5CC0" w:rsidP="00FC5CC0">
            <w:pPr>
              <w:ind w:left="-68" w:right="-73"/>
              <w:contextualSpacing/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«</w:t>
            </w:r>
            <w:proofErr w:type="spellStart"/>
            <w:r w:rsidRPr="00532D82">
              <w:rPr>
                <w:sz w:val="24"/>
                <w:szCs w:val="24"/>
              </w:rPr>
              <w:t>Ошибкоопасные</w:t>
            </w:r>
            <w:proofErr w:type="spellEnd"/>
            <w:r w:rsidRPr="00532D82">
              <w:rPr>
                <w:sz w:val="24"/>
                <w:szCs w:val="24"/>
              </w:rPr>
              <w:t>» места</w:t>
            </w:r>
          </w:p>
        </w:tc>
        <w:tc>
          <w:tcPr>
            <w:tcW w:w="269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</w:tr>
      <w:tr w:rsidR="00FC5CC0" w:rsidRPr="00532D82" w:rsidTr="00D646AE">
        <w:tc>
          <w:tcPr>
            <w:tcW w:w="704" w:type="dxa"/>
          </w:tcPr>
          <w:p w:rsidR="00FC5CC0" w:rsidRPr="00532D82" w:rsidRDefault="00FC5CC0" w:rsidP="00512C18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16.</w:t>
            </w:r>
          </w:p>
        </w:tc>
        <w:tc>
          <w:tcPr>
            <w:tcW w:w="5528" w:type="dxa"/>
          </w:tcPr>
          <w:p w:rsidR="00FC5CC0" w:rsidRPr="00532D82" w:rsidRDefault="00FC5CC0" w:rsidP="00FC5CC0">
            <w:pPr>
              <w:ind w:left="-68" w:right="-73"/>
              <w:contextualSpacing/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Опасные согласные</w:t>
            </w:r>
          </w:p>
        </w:tc>
        <w:tc>
          <w:tcPr>
            <w:tcW w:w="269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</w:tr>
      <w:tr w:rsidR="00FC5CC0" w:rsidRPr="00532D82" w:rsidTr="00D646AE">
        <w:tc>
          <w:tcPr>
            <w:tcW w:w="704" w:type="dxa"/>
          </w:tcPr>
          <w:p w:rsidR="00FC5CC0" w:rsidRPr="00532D82" w:rsidRDefault="00FC5CC0" w:rsidP="005440F8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17.</w:t>
            </w:r>
          </w:p>
        </w:tc>
        <w:tc>
          <w:tcPr>
            <w:tcW w:w="5528" w:type="dxa"/>
          </w:tcPr>
          <w:p w:rsidR="00FC5CC0" w:rsidRPr="00532D82" w:rsidRDefault="00FC5CC0" w:rsidP="00FC5CC0">
            <w:pPr>
              <w:ind w:left="-68" w:right="-73"/>
              <w:contextualSpacing/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На сцене гласные. Выходим на «главное» правило</w:t>
            </w:r>
          </w:p>
        </w:tc>
        <w:tc>
          <w:tcPr>
            <w:tcW w:w="269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</w:tr>
      <w:tr w:rsidR="00FC5CC0" w:rsidRPr="00532D82" w:rsidTr="00D646AE">
        <w:tc>
          <w:tcPr>
            <w:tcW w:w="704" w:type="dxa"/>
          </w:tcPr>
          <w:p w:rsidR="00FC5CC0" w:rsidRPr="00532D82" w:rsidRDefault="00FC5CC0" w:rsidP="005440F8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18.</w:t>
            </w:r>
          </w:p>
        </w:tc>
        <w:tc>
          <w:tcPr>
            <w:tcW w:w="5528" w:type="dxa"/>
          </w:tcPr>
          <w:p w:rsidR="00FC5CC0" w:rsidRPr="00532D82" w:rsidRDefault="00FC5CC0" w:rsidP="00FC5CC0">
            <w:pPr>
              <w:spacing w:line="235" w:lineRule="auto"/>
              <w:ind w:left="-68" w:right="-74"/>
              <w:contextualSpacing/>
              <w:jc w:val="both"/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 xml:space="preserve">Когда </w:t>
            </w:r>
            <w:r w:rsidRPr="00532D82">
              <w:rPr>
                <w:b/>
                <w:i/>
                <w:sz w:val="24"/>
                <w:szCs w:val="24"/>
              </w:rPr>
              <w:t>ь</w:t>
            </w:r>
            <w:r w:rsidRPr="00532D82">
              <w:rPr>
                <w:sz w:val="24"/>
                <w:szCs w:val="24"/>
              </w:rPr>
              <w:t xml:space="preserve"> пишется, а когда не пишется?</w:t>
            </w:r>
          </w:p>
        </w:tc>
        <w:tc>
          <w:tcPr>
            <w:tcW w:w="269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</w:tr>
      <w:tr w:rsidR="00FC5CC0" w:rsidRPr="00532D82" w:rsidTr="00D646AE">
        <w:tc>
          <w:tcPr>
            <w:tcW w:w="704" w:type="dxa"/>
          </w:tcPr>
          <w:p w:rsidR="00FC5CC0" w:rsidRPr="00532D82" w:rsidRDefault="00FC5CC0" w:rsidP="005440F8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19.</w:t>
            </w:r>
          </w:p>
        </w:tc>
        <w:tc>
          <w:tcPr>
            <w:tcW w:w="5528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Правило о непроизносимых согласных</w:t>
            </w:r>
          </w:p>
        </w:tc>
        <w:tc>
          <w:tcPr>
            <w:tcW w:w="269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</w:tr>
      <w:tr w:rsidR="00FC5CC0" w:rsidRPr="00532D82" w:rsidTr="00D646AE">
        <w:tc>
          <w:tcPr>
            <w:tcW w:w="704" w:type="dxa"/>
          </w:tcPr>
          <w:p w:rsidR="00FC5CC0" w:rsidRPr="00532D82" w:rsidRDefault="00FC5CC0" w:rsidP="005440F8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20.</w:t>
            </w:r>
          </w:p>
        </w:tc>
        <w:tc>
          <w:tcPr>
            <w:tcW w:w="5528" w:type="dxa"/>
          </w:tcPr>
          <w:p w:rsidR="00FC5CC0" w:rsidRPr="00532D82" w:rsidRDefault="00FC5CC0" w:rsidP="00FC5CC0">
            <w:pPr>
              <w:spacing w:line="235" w:lineRule="auto"/>
              <w:ind w:left="-68" w:right="-74"/>
              <w:contextualSpacing/>
              <w:jc w:val="both"/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Волшебное средство – «самоинструкция»</w:t>
            </w:r>
          </w:p>
        </w:tc>
        <w:tc>
          <w:tcPr>
            <w:tcW w:w="269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</w:tr>
      <w:tr w:rsidR="00FC5CC0" w:rsidRPr="00532D82" w:rsidTr="00D646AE">
        <w:tc>
          <w:tcPr>
            <w:tcW w:w="704" w:type="dxa"/>
          </w:tcPr>
          <w:p w:rsidR="00FC5CC0" w:rsidRPr="00532D82" w:rsidRDefault="00FC5CC0" w:rsidP="005440F8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21.</w:t>
            </w:r>
          </w:p>
        </w:tc>
        <w:tc>
          <w:tcPr>
            <w:tcW w:w="5528" w:type="dxa"/>
          </w:tcPr>
          <w:p w:rsidR="00FC5CC0" w:rsidRPr="00532D82" w:rsidRDefault="00FC5CC0" w:rsidP="00FC5CC0">
            <w:pPr>
              <w:ind w:left="-68" w:right="-73"/>
              <w:contextualSpacing/>
              <w:jc w:val="both"/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Поговорим обо всех приставках сразу</w:t>
            </w:r>
          </w:p>
        </w:tc>
        <w:tc>
          <w:tcPr>
            <w:tcW w:w="269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</w:tr>
      <w:tr w:rsidR="00FC5CC0" w:rsidRPr="00532D82" w:rsidTr="00D646AE">
        <w:tc>
          <w:tcPr>
            <w:tcW w:w="704" w:type="dxa"/>
          </w:tcPr>
          <w:p w:rsidR="00FC5CC0" w:rsidRPr="00532D82" w:rsidRDefault="00FC5CC0" w:rsidP="005440F8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22.</w:t>
            </w:r>
          </w:p>
        </w:tc>
        <w:tc>
          <w:tcPr>
            <w:tcW w:w="5528" w:type="dxa"/>
          </w:tcPr>
          <w:p w:rsidR="00FC5CC0" w:rsidRPr="00532D82" w:rsidRDefault="00FC5CC0" w:rsidP="00FC5CC0">
            <w:pPr>
              <w:ind w:left="-68" w:right="-73"/>
              <w:contextualSpacing/>
              <w:jc w:val="both"/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Кто командует корнями?</w:t>
            </w:r>
          </w:p>
        </w:tc>
        <w:tc>
          <w:tcPr>
            <w:tcW w:w="269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</w:tr>
      <w:tr w:rsidR="00FC5CC0" w:rsidRPr="00532D82" w:rsidTr="00D646AE">
        <w:tc>
          <w:tcPr>
            <w:tcW w:w="704" w:type="dxa"/>
          </w:tcPr>
          <w:p w:rsidR="00FC5CC0" w:rsidRPr="00532D82" w:rsidRDefault="00FC5CC0" w:rsidP="005440F8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23.</w:t>
            </w:r>
          </w:p>
        </w:tc>
        <w:tc>
          <w:tcPr>
            <w:tcW w:w="5528" w:type="dxa"/>
          </w:tcPr>
          <w:p w:rsidR="00FC5CC0" w:rsidRPr="00532D82" w:rsidRDefault="00FC5CC0" w:rsidP="00FC5CC0">
            <w:pPr>
              <w:ind w:left="-68" w:right="-73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532D82">
              <w:rPr>
                <w:spacing w:val="-4"/>
                <w:sz w:val="24"/>
                <w:szCs w:val="24"/>
              </w:rPr>
              <w:t>Слов</w:t>
            </w:r>
            <w:proofErr w:type="gramStart"/>
            <w:r w:rsidRPr="00532D82">
              <w:rPr>
                <w:spacing w:val="-4"/>
                <w:sz w:val="24"/>
                <w:szCs w:val="24"/>
              </w:rPr>
              <w:t>а-</w:t>
            </w:r>
            <w:proofErr w:type="gramEnd"/>
            <w:r w:rsidRPr="00532D82">
              <w:rPr>
                <w:spacing w:val="-4"/>
                <w:sz w:val="24"/>
                <w:szCs w:val="24"/>
              </w:rPr>
              <w:t>«родственники»</w:t>
            </w:r>
          </w:p>
        </w:tc>
        <w:tc>
          <w:tcPr>
            <w:tcW w:w="269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</w:tr>
      <w:tr w:rsidR="00FC5CC0" w:rsidRPr="00532D82" w:rsidTr="0046668E">
        <w:tc>
          <w:tcPr>
            <w:tcW w:w="10762" w:type="dxa"/>
            <w:gridSpan w:val="4"/>
          </w:tcPr>
          <w:p w:rsidR="00FC5CC0" w:rsidRPr="00532D82" w:rsidRDefault="00FC5CC0" w:rsidP="00BC31C3">
            <w:pPr>
              <w:jc w:val="center"/>
              <w:rPr>
                <w:sz w:val="24"/>
                <w:szCs w:val="24"/>
              </w:rPr>
            </w:pPr>
          </w:p>
        </w:tc>
      </w:tr>
      <w:tr w:rsidR="00FC5CC0" w:rsidRPr="00532D82" w:rsidTr="0046668E">
        <w:tc>
          <w:tcPr>
            <w:tcW w:w="10762" w:type="dxa"/>
            <w:gridSpan w:val="4"/>
          </w:tcPr>
          <w:p w:rsidR="00FC5CC0" w:rsidRPr="00532D82" w:rsidRDefault="00FC5CC0" w:rsidP="00BC31C3">
            <w:pPr>
              <w:jc w:val="center"/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В гостях у лексики</w:t>
            </w:r>
          </w:p>
        </w:tc>
      </w:tr>
      <w:tr w:rsidR="00FC5CC0" w:rsidRPr="00532D82" w:rsidTr="00D646AE">
        <w:tc>
          <w:tcPr>
            <w:tcW w:w="70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24.</w:t>
            </w:r>
          </w:p>
        </w:tc>
        <w:tc>
          <w:tcPr>
            <w:tcW w:w="5528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Поиск нужного слова.</w:t>
            </w:r>
          </w:p>
        </w:tc>
        <w:tc>
          <w:tcPr>
            <w:tcW w:w="269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</w:tr>
      <w:tr w:rsidR="00FC5CC0" w:rsidRPr="00532D82" w:rsidTr="00D646AE">
        <w:tc>
          <w:tcPr>
            <w:tcW w:w="70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25.</w:t>
            </w:r>
          </w:p>
        </w:tc>
        <w:tc>
          <w:tcPr>
            <w:tcW w:w="5528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Притяжение слов.</w:t>
            </w:r>
          </w:p>
        </w:tc>
        <w:tc>
          <w:tcPr>
            <w:tcW w:w="269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</w:tr>
      <w:tr w:rsidR="00FC5CC0" w:rsidRPr="00532D82" w:rsidTr="00D646AE">
        <w:tc>
          <w:tcPr>
            <w:tcW w:w="70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26.</w:t>
            </w:r>
          </w:p>
        </w:tc>
        <w:tc>
          <w:tcPr>
            <w:tcW w:w="5528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Мало слов, а горя реченька</w:t>
            </w:r>
          </w:p>
        </w:tc>
        <w:tc>
          <w:tcPr>
            <w:tcW w:w="269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</w:tr>
      <w:tr w:rsidR="00FC5CC0" w:rsidRPr="00532D82" w:rsidTr="00D646AE">
        <w:tc>
          <w:tcPr>
            <w:tcW w:w="704" w:type="dxa"/>
          </w:tcPr>
          <w:p w:rsidR="00FC5CC0" w:rsidRPr="00532D82" w:rsidRDefault="009E7E28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27.</w:t>
            </w:r>
          </w:p>
        </w:tc>
        <w:tc>
          <w:tcPr>
            <w:tcW w:w="5528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Тавтология</w:t>
            </w:r>
          </w:p>
        </w:tc>
        <w:tc>
          <w:tcPr>
            <w:tcW w:w="269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</w:tr>
      <w:tr w:rsidR="00FC5CC0" w:rsidRPr="00532D82" w:rsidTr="00D646AE">
        <w:tc>
          <w:tcPr>
            <w:tcW w:w="704" w:type="dxa"/>
          </w:tcPr>
          <w:p w:rsidR="00FC5CC0" w:rsidRPr="00532D82" w:rsidRDefault="009E7E28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28.</w:t>
            </w:r>
          </w:p>
        </w:tc>
        <w:tc>
          <w:tcPr>
            <w:tcW w:w="5528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Плеоназм.</w:t>
            </w:r>
          </w:p>
        </w:tc>
        <w:tc>
          <w:tcPr>
            <w:tcW w:w="269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</w:tr>
      <w:tr w:rsidR="00FC5CC0" w:rsidRPr="00532D82" w:rsidTr="00D646AE">
        <w:tc>
          <w:tcPr>
            <w:tcW w:w="704" w:type="dxa"/>
          </w:tcPr>
          <w:p w:rsidR="00FC5CC0" w:rsidRPr="00532D82" w:rsidRDefault="009E7E28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29.</w:t>
            </w:r>
          </w:p>
        </w:tc>
        <w:tc>
          <w:tcPr>
            <w:tcW w:w="5528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Визит к паронимам.</w:t>
            </w:r>
          </w:p>
        </w:tc>
        <w:tc>
          <w:tcPr>
            <w:tcW w:w="269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</w:tr>
      <w:tr w:rsidR="00FC5CC0" w:rsidRPr="00532D82" w:rsidTr="00D646AE">
        <w:tc>
          <w:tcPr>
            <w:tcW w:w="704" w:type="dxa"/>
          </w:tcPr>
          <w:p w:rsidR="00FC5CC0" w:rsidRPr="00532D82" w:rsidRDefault="009E7E28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30.</w:t>
            </w:r>
          </w:p>
        </w:tc>
        <w:tc>
          <w:tcPr>
            <w:tcW w:w="5528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Встреча с синонимами.</w:t>
            </w:r>
          </w:p>
        </w:tc>
        <w:tc>
          <w:tcPr>
            <w:tcW w:w="269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</w:tr>
      <w:tr w:rsidR="00FC5CC0" w:rsidRPr="00532D82" w:rsidTr="00D646AE">
        <w:tc>
          <w:tcPr>
            <w:tcW w:w="704" w:type="dxa"/>
          </w:tcPr>
          <w:p w:rsidR="00FC5CC0" w:rsidRPr="00532D82" w:rsidRDefault="009E7E28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31.</w:t>
            </w:r>
          </w:p>
        </w:tc>
        <w:tc>
          <w:tcPr>
            <w:tcW w:w="5528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Вспомним антонимы</w:t>
            </w:r>
          </w:p>
        </w:tc>
        <w:tc>
          <w:tcPr>
            <w:tcW w:w="269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</w:tr>
      <w:tr w:rsidR="00FC5CC0" w:rsidRPr="00532D82" w:rsidTr="00D646AE">
        <w:tc>
          <w:tcPr>
            <w:tcW w:w="704" w:type="dxa"/>
          </w:tcPr>
          <w:p w:rsidR="00FC5CC0" w:rsidRPr="00532D82" w:rsidRDefault="009E7E28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32.</w:t>
            </w:r>
          </w:p>
        </w:tc>
        <w:tc>
          <w:tcPr>
            <w:tcW w:w="5528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Тысячи тонн словесной руды.</w:t>
            </w:r>
          </w:p>
        </w:tc>
        <w:tc>
          <w:tcPr>
            <w:tcW w:w="269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</w:tr>
      <w:tr w:rsidR="00FC5CC0" w:rsidRPr="00532D82" w:rsidTr="00D646AE">
        <w:tc>
          <w:tcPr>
            <w:tcW w:w="704" w:type="dxa"/>
          </w:tcPr>
          <w:p w:rsidR="00FC5CC0" w:rsidRPr="00532D82" w:rsidRDefault="009E7E28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33.</w:t>
            </w:r>
          </w:p>
        </w:tc>
        <w:tc>
          <w:tcPr>
            <w:tcW w:w="5528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Архаизмы и историзмы</w:t>
            </w:r>
          </w:p>
        </w:tc>
        <w:tc>
          <w:tcPr>
            <w:tcW w:w="269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</w:tr>
      <w:tr w:rsidR="00FC5CC0" w:rsidRPr="00532D82" w:rsidTr="00D646AE">
        <w:tc>
          <w:tcPr>
            <w:tcW w:w="704" w:type="dxa"/>
          </w:tcPr>
          <w:p w:rsidR="00FC5CC0" w:rsidRPr="00532D82" w:rsidRDefault="009E7E28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34.</w:t>
            </w:r>
          </w:p>
        </w:tc>
        <w:tc>
          <w:tcPr>
            <w:tcW w:w="5528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  <w:r w:rsidRPr="00532D82">
              <w:rPr>
                <w:sz w:val="24"/>
                <w:szCs w:val="24"/>
              </w:rPr>
              <w:t>Подводим итоги.</w:t>
            </w:r>
          </w:p>
        </w:tc>
        <w:tc>
          <w:tcPr>
            <w:tcW w:w="2694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FC5CC0" w:rsidRPr="00532D82" w:rsidRDefault="00FC5CC0">
            <w:pPr>
              <w:rPr>
                <w:sz w:val="24"/>
                <w:szCs w:val="24"/>
              </w:rPr>
            </w:pPr>
          </w:p>
        </w:tc>
      </w:tr>
    </w:tbl>
    <w:p w:rsidR="00D646AE" w:rsidRDefault="00D646AE"/>
    <w:sectPr w:rsidR="00D646AE" w:rsidSect="00846358">
      <w:head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23F" w:rsidRDefault="00C0123F" w:rsidP="00A0480E">
      <w:r>
        <w:separator/>
      </w:r>
    </w:p>
  </w:endnote>
  <w:endnote w:type="continuationSeparator" w:id="0">
    <w:p w:rsidR="00C0123F" w:rsidRDefault="00C0123F" w:rsidP="00A04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23F" w:rsidRDefault="00C0123F" w:rsidP="00A0480E">
      <w:r>
        <w:separator/>
      </w:r>
    </w:p>
  </w:footnote>
  <w:footnote w:type="continuationSeparator" w:id="0">
    <w:p w:rsidR="00C0123F" w:rsidRDefault="00C0123F" w:rsidP="00A048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583720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0480E" w:rsidRPr="00A0480E" w:rsidRDefault="00E42F5F">
        <w:pPr>
          <w:pStyle w:val="a7"/>
          <w:jc w:val="center"/>
          <w:rPr>
            <w:sz w:val="20"/>
            <w:szCs w:val="20"/>
          </w:rPr>
        </w:pPr>
        <w:r w:rsidRPr="00A0480E">
          <w:rPr>
            <w:sz w:val="20"/>
            <w:szCs w:val="20"/>
          </w:rPr>
          <w:fldChar w:fldCharType="begin"/>
        </w:r>
        <w:r w:rsidR="00A0480E" w:rsidRPr="00A0480E">
          <w:rPr>
            <w:sz w:val="20"/>
            <w:szCs w:val="20"/>
          </w:rPr>
          <w:instrText>PAGE   \* MERGEFORMAT</w:instrText>
        </w:r>
        <w:r w:rsidRPr="00A0480E">
          <w:rPr>
            <w:sz w:val="20"/>
            <w:szCs w:val="20"/>
          </w:rPr>
          <w:fldChar w:fldCharType="separate"/>
        </w:r>
        <w:r w:rsidR="00BF4EF0">
          <w:rPr>
            <w:noProof/>
            <w:sz w:val="20"/>
            <w:szCs w:val="20"/>
          </w:rPr>
          <w:t>1</w:t>
        </w:r>
        <w:r w:rsidRPr="00A0480E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26F4"/>
    <w:rsid w:val="00117963"/>
    <w:rsid w:val="002126F4"/>
    <w:rsid w:val="00316F8A"/>
    <w:rsid w:val="003324C3"/>
    <w:rsid w:val="003A41CE"/>
    <w:rsid w:val="004602FA"/>
    <w:rsid w:val="00532D82"/>
    <w:rsid w:val="005D2086"/>
    <w:rsid w:val="00673FC6"/>
    <w:rsid w:val="006F59E6"/>
    <w:rsid w:val="00725080"/>
    <w:rsid w:val="007C51AF"/>
    <w:rsid w:val="00846358"/>
    <w:rsid w:val="0094089C"/>
    <w:rsid w:val="00957308"/>
    <w:rsid w:val="009906FD"/>
    <w:rsid w:val="009D0E66"/>
    <w:rsid w:val="009E7E28"/>
    <w:rsid w:val="00A0480E"/>
    <w:rsid w:val="00B92A3B"/>
    <w:rsid w:val="00BC31C3"/>
    <w:rsid w:val="00BF4EF0"/>
    <w:rsid w:val="00C0123F"/>
    <w:rsid w:val="00C27753"/>
    <w:rsid w:val="00C619CF"/>
    <w:rsid w:val="00CC3F8E"/>
    <w:rsid w:val="00CD7D19"/>
    <w:rsid w:val="00D0682A"/>
    <w:rsid w:val="00D37553"/>
    <w:rsid w:val="00D646AE"/>
    <w:rsid w:val="00DA2DDA"/>
    <w:rsid w:val="00E42F5F"/>
    <w:rsid w:val="00E438DD"/>
    <w:rsid w:val="00E577BB"/>
    <w:rsid w:val="00F4241C"/>
    <w:rsid w:val="00FC5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46358"/>
    <w:rPr>
      <w:b/>
      <w:bCs/>
    </w:rPr>
  </w:style>
  <w:style w:type="paragraph" w:customStyle="1" w:styleId="a4">
    <w:name w:val="a"/>
    <w:basedOn w:val="a"/>
    <w:rsid w:val="00846358"/>
    <w:pPr>
      <w:spacing w:before="100" w:beforeAutospacing="1" w:after="100" w:afterAutospacing="1"/>
    </w:pPr>
  </w:style>
  <w:style w:type="paragraph" w:customStyle="1" w:styleId="acxspmiddle">
    <w:name w:val="acxspmiddle"/>
    <w:basedOn w:val="a"/>
    <w:rsid w:val="00846358"/>
    <w:pPr>
      <w:spacing w:before="100" w:beforeAutospacing="1" w:after="100" w:afterAutospacing="1"/>
    </w:pPr>
  </w:style>
  <w:style w:type="paragraph" w:customStyle="1" w:styleId="acxsplast">
    <w:name w:val="acxsplast"/>
    <w:basedOn w:val="a"/>
    <w:rsid w:val="00846358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unhideWhenUsed/>
    <w:rsid w:val="00846358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846358"/>
    <w:pPr>
      <w:tabs>
        <w:tab w:val="left" w:pos="708"/>
      </w:tabs>
      <w:suppressAutoHyphens/>
      <w:spacing w:line="100" w:lineRule="atLeast"/>
      <w:ind w:left="720"/>
    </w:pPr>
    <w:rPr>
      <w:color w:val="00000A"/>
      <w:kern w:val="1"/>
    </w:rPr>
  </w:style>
  <w:style w:type="table" w:styleId="a6">
    <w:name w:val="Table Grid"/>
    <w:basedOn w:val="a1"/>
    <w:uiPriority w:val="39"/>
    <w:rsid w:val="00D64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048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8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048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48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602F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602F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46358"/>
    <w:rPr>
      <w:b/>
      <w:bCs/>
    </w:rPr>
  </w:style>
  <w:style w:type="paragraph" w:customStyle="1" w:styleId="a4">
    <w:name w:val="a"/>
    <w:basedOn w:val="a"/>
    <w:rsid w:val="00846358"/>
    <w:pPr>
      <w:spacing w:before="100" w:beforeAutospacing="1" w:after="100" w:afterAutospacing="1"/>
    </w:pPr>
  </w:style>
  <w:style w:type="paragraph" w:customStyle="1" w:styleId="acxspmiddle">
    <w:name w:val="acxspmiddle"/>
    <w:basedOn w:val="a"/>
    <w:rsid w:val="00846358"/>
    <w:pPr>
      <w:spacing w:before="100" w:beforeAutospacing="1" w:after="100" w:afterAutospacing="1"/>
    </w:pPr>
  </w:style>
  <w:style w:type="paragraph" w:customStyle="1" w:styleId="acxsplast">
    <w:name w:val="acxsplast"/>
    <w:basedOn w:val="a"/>
    <w:rsid w:val="00846358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unhideWhenUsed/>
    <w:rsid w:val="00846358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846358"/>
    <w:pPr>
      <w:tabs>
        <w:tab w:val="left" w:pos="708"/>
      </w:tabs>
      <w:suppressAutoHyphens/>
      <w:spacing w:line="100" w:lineRule="atLeast"/>
      <w:ind w:left="720"/>
    </w:pPr>
    <w:rPr>
      <w:color w:val="00000A"/>
      <w:kern w:val="1"/>
    </w:rPr>
  </w:style>
  <w:style w:type="table" w:styleId="a6">
    <w:name w:val="Table Grid"/>
    <w:basedOn w:val="a1"/>
    <w:uiPriority w:val="39"/>
    <w:rsid w:val="00D64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048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8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048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48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602F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602F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Tascha</dc:creator>
  <cp:lastModifiedBy>Андрей</cp:lastModifiedBy>
  <cp:revision>7</cp:revision>
  <cp:lastPrinted>2023-09-21T09:58:00Z</cp:lastPrinted>
  <dcterms:created xsi:type="dcterms:W3CDTF">2020-10-29T12:26:00Z</dcterms:created>
  <dcterms:modified xsi:type="dcterms:W3CDTF">2023-09-24T22:38:00Z</dcterms:modified>
</cp:coreProperties>
</file>