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3D9" w:rsidRDefault="00DA43D9">
      <w:pPr>
        <w:pStyle w:val="10"/>
        <w:keepNext/>
        <w:keepLines/>
        <w:spacing w:after="0"/>
      </w:pPr>
      <w:bookmarkStart w:id="0" w:name="bookmark0"/>
    </w:p>
    <w:p w:rsidR="00DA43D9" w:rsidRDefault="00DA43D9">
      <w:pPr>
        <w:pStyle w:val="10"/>
        <w:keepNext/>
        <w:keepLines/>
        <w:spacing w:after="0"/>
      </w:pPr>
    </w:p>
    <w:p w:rsidR="009B42C6" w:rsidRDefault="009B42C6" w:rsidP="009B42C6">
      <w:pPr>
        <w:ind w:left="119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9B42C6" w:rsidRDefault="009B42C6" w:rsidP="009B42C6">
      <w:pPr>
        <w:ind w:left="119"/>
        <w:jc w:val="center"/>
      </w:pPr>
      <w:bookmarkStart w:id="1" w:name="37ac6180-0491-4e51-bcdc-02f177e3ca02"/>
      <w:r>
        <w:rPr>
          <w:rFonts w:ascii="Times New Roman" w:hAnsi="Times New Roman"/>
          <w:b/>
          <w:sz w:val="28"/>
        </w:rPr>
        <w:t>Муниципальное бюджетное общеобразовательное учреждение "Средняя общеобразовательная школа № 2 " пгт Кавалерово Кавалеровского муниципального округа Приморского края</w:t>
      </w:r>
      <w:bookmarkEnd w:id="1"/>
      <w:r>
        <w:rPr>
          <w:rFonts w:ascii="Times New Roman" w:hAnsi="Times New Roman"/>
          <w:b/>
          <w:sz w:val="28"/>
        </w:rPr>
        <w:t xml:space="preserve"> </w:t>
      </w:r>
    </w:p>
    <w:p w:rsidR="009B42C6" w:rsidRDefault="009B42C6" w:rsidP="009B42C6">
      <w:pPr>
        <w:ind w:left="119"/>
        <w:jc w:val="center"/>
      </w:pPr>
      <w:r>
        <w:rPr>
          <w:rFonts w:ascii="Times New Roman" w:hAnsi="Times New Roman"/>
          <w:b/>
          <w:sz w:val="28"/>
        </w:rPr>
        <w:t>Кавалеровский МО</w:t>
      </w:r>
      <w:bookmarkStart w:id="2" w:name="8ada58fd-6609-4cda-9277-f572cdc08664"/>
      <w:bookmarkEnd w:id="2"/>
    </w:p>
    <w:p w:rsidR="009B42C6" w:rsidRDefault="009B42C6" w:rsidP="009B42C6">
      <w:pPr>
        <w:ind w:left="119"/>
        <w:jc w:val="center"/>
      </w:pPr>
      <w:r>
        <w:rPr>
          <w:rFonts w:ascii="Times New Roman" w:hAnsi="Times New Roman"/>
          <w:b/>
          <w:sz w:val="28"/>
        </w:rPr>
        <w:t>МБОУ СОШ№2 пгт Кавалерово</w:t>
      </w:r>
    </w:p>
    <w:p w:rsidR="009B42C6" w:rsidRDefault="009B42C6" w:rsidP="009B42C6">
      <w:pPr>
        <w:ind w:left="120"/>
      </w:pPr>
    </w:p>
    <w:p w:rsidR="009B42C6" w:rsidRDefault="00FD12DF" w:rsidP="009B42C6">
      <w:pPr>
        <w:ind w:left="120"/>
      </w:pPr>
      <w:r w:rsidRPr="00F07557">
        <w:rPr>
          <w:noProof/>
        </w:rPr>
        <w:drawing>
          <wp:anchor distT="0" distB="0" distL="114300" distR="114300" simplePos="0" relativeHeight="251659264" behindDoc="0" locked="0" layoutInCell="1" allowOverlap="1" wp14:anchorId="41890DE8" wp14:editId="41E75A91">
            <wp:simplePos x="0" y="0"/>
            <wp:positionH relativeFrom="column">
              <wp:posOffset>1216549</wp:posOffset>
            </wp:positionH>
            <wp:positionV relativeFrom="paragraph">
              <wp:posOffset>2899</wp:posOffset>
            </wp:positionV>
            <wp:extent cx="3871489" cy="1948069"/>
            <wp:effectExtent l="0" t="0" r="0" b="0"/>
            <wp:wrapThrough wrapText="bothSides">
              <wp:wrapPolygon edited="0">
                <wp:start x="0" y="0"/>
                <wp:lineTo x="0" y="21339"/>
                <wp:lineTo x="21472" y="21339"/>
                <wp:lineTo x="21472" y="0"/>
                <wp:lineTo x="0" y="0"/>
              </wp:wrapPolygon>
            </wp:wrapThrough>
            <wp:docPr id="2" name="Рисунок 2" descr="D:\Воскресенская 1-4ф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оскресенская 1-4фи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32" t="33222" r="3078" b="41419"/>
                    <a:stretch/>
                  </pic:blipFill>
                  <pic:spPr bwMode="auto">
                    <a:xfrm>
                      <a:off x="0" y="0"/>
                      <a:ext cx="3871489" cy="1948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2C6" w:rsidRDefault="009B42C6" w:rsidP="00FD12DF">
      <w:pPr>
        <w:ind w:left="120"/>
        <w:jc w:val="center"/>
      </w:pPr>
    </w:p>
    <w:p w:rsidR="009B42C6" w:rsidRDefault="009B42C6" w:rsidP="009B42C6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B42C6" w:rsidTr="00560F75">
        <w:tc>
          <w:tcPr>
            <w:tcW w:w="3114" w:type="dxa"/>
          </w:tcPr>
          <w:p w:rsidR="009B42C6" w:rsidRDefault="009B42C6" w:rsidP="00560F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:rsidR="009B42C6" w:rsidRDefault="009B42C6" w:rsidP="00560F75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:rsidR="009B42C6" w:rsidRDefault="009B42C6" w:rsidP="00560F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9B42C6" w:rsidRDefault="009B42C6" w:rsidP="009B42C6">
      <w:pPr>
        <w:spacing w:line="360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Рабочая программа</w:t>
      </w:r>
    </w:p>
    <w:p w:rsidR="009B42C6" w:rsidRDefault="009B42C6" w:rsidP="009B42C6">
      <w:pPr>
        <w:spacing w:line="360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факультативного курса </w:t>
      </w:r>
    </w:p>
    <w:p w:rsidR="009B42C6" w:rsidRDefault="009B42C6" w:rsidP="009B42C6">
      <w:pPr>
        <w:pStyle w:val="10"/>
        <w:keepNext/>
        <w:keepLines/>
        <w:spacing w:line="360" w:lineRule="auto"/>
      </w:pPr>
      <w:r>
        <w:t>«Практикум по решению</w:t>
      </w:r>
      <w:r>
        <w:br/>
        <w:t>геометрических задач повышенной сложности»</w:t>
      </w:r>
    </w:p>
    <w:p w:rsidR="009B42C6" w:rsidRDefault="009B42C6" w:rsidP="009B42C6">
      <w:pPr>
        <w:pStyle w:val="10"/>
        <w:keepNext/>
        <w:keepLines/>
        <w:spacing w:line="360" w:lineRule="auto"/>
        <w:rPr>
          <w:b w:val="0"/>
        </w:rPr>
      </w:pPr>
      <w:r>
        <w:rPr>
          <w:b w:val="0"/>
        </w:rPr>
        <w:t>для обучающихся 11 класса</w:t>
      </w:r>
    </w:p>
    <w:p w:rsidR="009B42C6" w:rsidRPr="009B42C6" w:rsidRDefault="009B42C6" w:rsidP="009B42C6">
      <w:pPr>
        <w:pStyle w:val="10"/>
        <w:keepNext/>
        <w:keepLines/>
        <w:spacing w:line="360" w:lineRule="auto"/>
        <w:rPr>
          <w:b w:val="0"/>
        </w:rPr>
      </w:pPr>
      <w:r>
        <w:rPr>
          <w:b w:val="0"/>
        </w:rPr>
        <w:t>на 2023-2024г</w:t>
      </w:r>
    </w:p>
    <w:p w:rsidR="009B42C6" w:rsidRDefault="009B42C6" w:rsidP="009B42C6">
      <w:pPr>
        <w:jc w:val="center"/>
        <w:outlineLvl w:val="0"/>
        <w:rPr>
          <w:rFonts w:ascii="Times New Roman" w:hAnsi="Times New Roman"/>
          <w:b/>
        </w:rPr>
      </w:pPr>
    </w:p>
    <w:p w:rsidR="00DA43D9" w:rsidRDefault="00DA43D9">
      <w:pPr>
        <w:pStyle w:val="10"/>
        <w:keepNext/>
        <w:keepLines/>
        <w:spacing w:after="0"/>
      </w:pPr>
    </w:p>
    <w:p w:rsidR="005F02BF" w:rsidRDefault="005F02BF">
      <w:pPr>
        <w:pStyle w:val="10"/>
        <w:keepNext/>
        <w:keepLines/>
        <w:spacing w:after="0"/>
      </w:pPr>
    </w:p>
    <w:p w:rsidR="009B42C6" w:rsidRDefault="009B42C6">
      <w:pPr>
        <w:pStyle w:val="10"/>
        <w:keepNext/>
        <w:keepLines/>
        <w:spacing w:after="0"/>
      </w:pPr>
    </w:p>
    <w:p w:rsidR="009B42C6" w:rsidRDefault="009B42C6">
      <w:pPr>
        <w:pStyle w:val="10"/>
        <w:keepNext/>
        <w:keepLines/>
        <w:spacing w:after="0"/>
      </w:pPr>
    </w:p>
    <w:p w:rsidR="009B42C6" w:rsidRDefault="009B42C6">
      <w:pPr>
        <w:pStyle w:val="10"/>
        <w:keepNext/>
        <w:keepLines/>
        <w:spacing w:after="0"/>
      </w:pPr>
    </w:p>
    <w:p w:rsidR="009B42C6" w:rsidRDefault="009B42C6">
      <w:pPr>
        <w:pStyle w:val="10"/>
        <w:keepNext/>
        <w:keepLines/>
        <w:spacing w:after="0"/>
      </w:pPr>
    </w:p>
    <w:p w:rsidR="00FD12DF" w:rsidRDefault="00FD12DF">
      <w:pPr>
        <w:pStyle w:val="10"/>
        <w:keepNext/>
        <w:keepLines/>
        <w:spacing w:after="0"/>
      </w:pPr>
    </w:p>
    <w:p w:rsidR="00FD12DF" w:rsidRDefault="00FD12DF">
      <w:pPr>
        <w:pStyle w:val="10"/>
        <w:keepNext/>
        <w:keepLines/>
        <w:spacing w:after="0"/>
      </w:pPr>
    </w:p>
    <w:p w:rsidR="00FD12DF" w:rsidRDefault="00FD12DF">
      <w:pPr>
        <w:pStyle w:val="10"/>
        <w:keepNext/>
        <w:keepLines/>
        <w:spacing w:after="0"/>
      </w:pPr>
    </w:p>
    <w:p w:rsidR="00FD12DF" w:rsidRDefault="00FD12DF">
      <w:pPr>
        <w:pStyle w:val="10"/>
        <w:keepNext/>
        <w:keepLines/>
        <w:spacing w:after="0"/>
      </w:pPr>
    </w:p>
    <w:p w:rsidR="00FD12DF" w:rsidRDefault="00FD12DF">
      <w:pPr>
        <w:pStyle w:val="10"/>
        <w:keepNext/>
        <w:keepLines/>
        <w:spacing w:after="0"/>
      </w:pPr>
    </w:p>
    <w:p w:rsidR="00FD12DF" w:rsidRDefault="00FD12DF">
      <w:pPr>
        <w:pStyle w:val="10"/>
        <w:keepNext/>
        <w:keepLines/>
        <w:spacing w:after="0"/>
      </w:pPr>
    </w:p>
    <w:p w:rsidR="00FD12DF" w:rsidRDefault="00FD12DF">
      <w:pPr>
        <w:pStyle w:val="10"/>
        <w:keepNext/>
        <w:keepLines/>
        <w:spacing w:after="0"/>
      </w:pPr>
    </w:p>
    <w:p w:rsidR="00FD12DF" w:rsidRDefault="00FD12DF">
      <w:pPr>
        <w:pStyle w:val="10"/>
        <w:keepNext/>
        <w:keepLines/>
        <w:spacing w:after="0"/>
      </w:pPr>
    </w:p>
    <w:p w:rsidR="00FD12DF" w:rsidRDefault="00FD12DF">
      <w:pPr>
        <w:pStyle w:val="10"/>
        <w:keepNext/>
        <w:keepLines/>
        <w:spacing w:after="0"/>
      </w:pPr>
    </w:p>
    <w:p w:rsidR="00D80D02" w:rsidRDefault="00DA43D9">
      <w:pPr>
        <w:pStyle w:val="10"/>
        <w:keepNext/>
        <w:keepLines/>
        <w:spacing w:after="0"/>
      </w:pPr>
      <w:bookmarkStart w:id="3" w:name="_GoBack"/>
      <w:bookmarkEnd w:id="3"/>
      <w:r>
        <w:t>Пояснительная записка</w:t>
      </w:r>
      <w:bookmarkEnd w:id="0"/>
    </w:p>
    <w:p w:rsidR="00D80D02" w:rsidRDefault="00DA43D9">
      <w:pPr>
        <w:pStyle w:val="10"/>
        <w:keepNext/>
        <w:keepLines/>
      </w:pPr>
      <w:r>
        <w:t>к рабочей программе внеурочной деятельности «Практикум по решению</w:t>
      </w:r>
      <w:r>
        <w:br/>
        <w:t>геометрических задач повышенной сложности»</w:t>
      </w:r>
    </w:p>
    <w:p w:rsidR="00D80D02" w:rsidRDefault="00DA43D9">
      <w:pPr>
        <w:pStyle w:val="11"/>
        <w:ind w:firstLine="720"/>
      </w:pPr>
      <w:r>
        <w:t>Основная задача обучения математике - обеспечения прочного и сознательного овладения учащимися системой геометрических знаний и умений. Предметом курса является решение задач достаточно сложного раздела школьной программы - планиметрии и стереометрии, которые, как показывает практика, представляют собой наибольшую трудность на итоговой аттестации, при решении олимпиадных задач. Данный курс предусматривает формирование устойчивого интереса к предмету, выявление и развитие математических способностей. Размышляя над сложными задачами развивается интеллект, повышается уровень математической грамотности, расширяется кругозор и конструктивные навыки.</w:t>
      </w:r>
    </w:p>
    <w:p w:rsidR="00D80D02" w:rsidRDefault="00DA43D9">
      <w:pPr>
        <w:pStyle w:val="11"/>
        <w:spacing w:after="260"/>
        <w:ind w:firstLine="720"/>
      </w:pPr>
      <w:r>
        <w:t>Программа предлагает ее реализацию во внеурочной форме в 10 - 11 классах.</w:t>
      </w:r>
    </w:p>
    <w:p w:rsidR="00D80D02" w:rsidRDefault="00DA43D9">
      <w:pPr>
        <w:pStyle w:val="11"/>
        <w:spacing w:after="260"/>
        <w:ind w:firstLine="0"/>
        <w:jc w:val="center"/>
      </w:pPr>
      <w:r>
        <w:rPr>
          <w:b/>
          <w:bCs/>
        </w:rPr>
        <w:t>Общая характеристика учебного курса</w:t>
      </w:r>
    </w:p>
    <w:p w:rsidR="00D80D02" w:rsidRDefault="00DA43D9">
      <w:pPr>
        <w:pStyle w:val="11"/>
        <w:ind w:firstLine="720"/>
        <w:jc w:val="both"/>
      </w:pPr>
      <w:r>
        <w:t>Одной из особенностью творческой личности является устойчивое умение (превращенное в привычку) искать наилучшее решение проблемы. Это относиться и к любым задачам.</w:t>
      </w:r>
    </w:p>
    <w:p w:rsidR="00D80D02" w:rsidRDefault="00DA43D9">
      <w:pPr>
        <w:pStyle w:val="11"/>
        <w:ind w:firstLine="720"/>
        <w:jc w:val="both"/>
      </w:pPr>
      <w:r>
        <w:t>Множество неординарных, нестандартных задач для учащихся средней школы сконцентрировано в математике. В различных математических книгах, посвященных олимпиадным задачам, задачам ГИА, дается их обзор с решением и без них, в ряде случае разбирается методика решения. Однако сам мыслительный процесс поиска решения задачи, как правило, не отражается, и у учителя возникает вопрос: как «додуматься» до решения задачи? Другой не менее важный вопрос, на который необходимо обращать внимание при обучении решении олимпиадных задач: каковы составляющие мыслительного процесса от «прочтения» задачи до ее решения?</w:t>
      </w:r>
    </w:p>
    <w:p w:rsidR="00D80D02" w:rsidRDefault="00DA43D9">
      <w:pPr>
        <w:pStyle w:val="11"/>
        <w:ind w:firstLine="720"/>
        <w:jc w:val="both"/>
      </w:pPr>
      <w:r>
        <w:t>Научить решать сложные задачи, интересная, но и достаточно непростая работа, которая предлагает применение знаний по педагогике, методике и психологии, личного творчества и многого другого. Решение таких задач соотноситься с творчеством личности, поэтому, чем больше учтено существенных элементов, входящий в процесс творчества, тем успешнее будет достигнута цель.</w:t>
      </w:r>
    </w:p>
    <w:p w:rsidR="00D80D02" w:rsidRDefault="00DA43D9">
      <w:pPr>
        <w:pStyle w:val="11"/>
        <w:spacing w:after="260"/>
        <w:ind w:firstLine="720"/>
        <w:jc w:val="both"/>
      </w:pPr>
      <w:r>
        <w:t xml:space="preserve">Для достижения указанной цели прежде всего необходимо познакомиться с идеями и механизмом, лежащими в основе творчества, необходимого для решения нестандартных задач, получить представление о новом подходе к обучению и познакомиться с методикой достижения значимых результатов. А далее на примере достаточно большого числа задач разобрать различные приемы решения для которых вычленены и обобщены их особенности. Так с прослеживанием связи творческого процесса и процесса нестандартной задачи рассматриваются такие компоненты творчества как научные знания, творческое мышление, а </w:t>
      </w:r>
      <w:r>
        <w:lastRenderedPageBreak/>
        <w:t>также такие качества без которых не мыслимо творчество как анализ, синтез и умение предвидеть (прогнозировать, экстраполировать имеющиеся знания на еще не познанную ситуацию).</w:t>
      </w:r>
    </w:p>
    <w:p w:rsidR="00D80D02" w:rsidRDefault="00DA43D9">
      <w:pPr>
        <w:pStyle w:val="11"/>
        <w:spacing w:after="260"/>
        <w:ind w:firstLine="0"/>
        <w:jc w:val="center"/>
      </w:pPr>
      <w:r>
        <w:rPr>
          <w:b/>
          <w:bCs/>
        </w:rPr>
        <w:t>Описание места учебного предмета, курса в учебном плане</w:t>
      </w:r>
    </w:p>
    <w:p w:rsidR="00D80D02" w:rsidRDefault="00DA43D9">
      <w:pPr>
        <w:pStyle w:val="11"/>
        <w:ind w:firstLine="720"/>
      </w:pPr>
      <w:r>
        <w:t>Тема курса «Практикум по решению геометрических задач повышенной сложности»» примыкает к программному курсу математики, углубляя отдельные наиболее важные вопросы, систематизируя материал, изучаемый на уроках в разное время, дополняя основной курс сведениями, важными в общеобразовательном отношении.</w:t>
      </w:r>
    </w:p>
    <w:p w:rsidR="00D80D02" w:rsidRDefault="00DA43D9">
      <w:pPr>
        <w:pStyle w:val="11"/>
        <w:ind w:firstLine="720"/>
      </w:pPr>
      <w:r>
        <w:t>Программа составлена «крупноблочно» и предусматривает изучение в любом разумном порядке. Материал распределен по основным содержательным линиям курса математики, объединяющим связанные между собой вопросы. Это позволяет учителю оценить значение каждой конкретной темы курса по отношению к соответствующей содержательной линии, правильно определить и расставить акценты в обучении. Программа предусматривает возможность изучения содержания курса с различной степенью полноты</w:t>
      </w:r>
    </w:p>
    <w:p w:rsidR="00D80D02" w:rsidRDefault="00DA43D9">
      <w:pPr>
        <w:pStyle w:val="11"/>
        <w:spacing w:after="260"/>
        <w:ind w:firstLine="720"/>
      </w:pPr>
      <w:r>
        <w:t>Учебный курс «Практикум по решению геометрических задач повышенной сложности» реализуется за счет часов, отведенных для реализации внеурочной деятельности по ФГОС ОСО.</w:t>
      </w:r>
    </w:p>
    <w:p w:rsidR="00D80D02" w:rsidRDefault="00DA43D9">
      <w:pPr>
        <w:pStyle w:val="11"/>
        <w:ind w:firstLine="720"/>
      </w:pPr>
      <w:r>
        <w:rPr>
          <w:b/>
          <w:bCs/>
        </w:rPr>
        <w:t xml:space="preserve">Актуальность </w:t>
      </w:r>
      <w:r>
        <w:t>разработки и создание данной программы обусловлены тем, что в курсе 10-11 классов нет возможности продолжать решать планиметрические и стереометрические задачи, а во второй части профильного ЕГЭ и олимпиадных заданиях присутствуют достаточно сложные задачи. Программа позволяет устранить противоречия между требованиями программы предмета «математика» и потребностями учащихся в дополнительном материале по математике и применении полученных знаний на практике; условиями работы в классно-урочной системе преподавания математики и потребностями учащихся реализовать свой творческий потенциал.</w:t>
      </w:r>
    </w:p>
    <w:p w:rsidR="00D80D02" w:rsidRDefault="00DA43D9">
      <w:pPr>
        <w:pStyle w:val="11"/>
        <w:spacing w:after="260"/>
        <w:ind w:firstLine="720"/>
      </w:pPr>
      <w:r>
        <w:t>Одна из основных задач образования ФГОС - развитие способностей ребёнка и формирование универсальных учебных действий, таких как: целеполагание, планирование, прогнозирование, контроль, коррекция, оценка, саморегуляция. С этой целью в программе предусмотрено значительное увеличение активных форм работы, направленных на вовлечение учащихся в динамическую деятельность, на обеспечение понимания ими математического материала и развития интеллекта, приобретение практических навыков самостоятельной деятельности.</w:t>
      </w:r>
    </w:p>
    <w:p w:rsidR="00D80D02" w:rsidRDefault="00DA43D9">
      <w:pPr>
        <w:pStyle w:val="11"/>
        <w:ind w:firstLine="0"/>
        <w:jc w:val="center"/>
      </w:pPr>
      <w:r>
        <w:rPr>
          <w:b/>
          <w:bCs/>
        </w:rPr>
        <w:t>Особенности рабочей программы:</w:t>
      </w:r>
    </w:p>
    <w:p w:rsidR="00D80D02" w:rsidRDefault="00DA43D9">
      <w:pPr>
        <w:pStyle w:val="11"/>
        <w:ind w:firstLine="720"/>
      </w:pPr>
      <w:r>
        <w:t>Задания для внеурочной деятельности подобраны в соответствии с определенными критериями и содержанием, практическим значением, интересные для ученика; способствующие развитию логического мышления, активизирующие творческие способности обучающихся.</w:t>
      </w:r>
    </w:p>
    <w:p w:rsidR="00D80D02" w:rsidRDefault="00DA43D9">
      <w:pPr>
        <w:pStyle w:val="11"/>
        <w:ind w:firstLine="720"/>
      </w:pPr>
      <w:r>
        <w:t>На каждом занятии предполагается изучение теории и отработка её в ходе практических заданий: постановка проблемы, ее анализ и решение. Текущий контроль уровня усвоения материала осуществляется по результатам выполнения обучающимися заданий на каждом уроке и при выполнении проектных работ. Формой итогового контроля является круглый стол.</w:t>
      </w:r>
    </w:p>
    <w:p w:rsidR="00D80D02" w:rsidRDefault="00DA43D9">
      <w:pPr>
        <w:pStyle w:val="11"/>
        <w:spacing w:after="260"/>
        <w:ind w:firstLine="720"/>
      </w:pPr>
      <w:r>
        <w:t>Данная программа создаёт условия для развития интереса учащихся к математике, демонстрирует увлекательность изучения математики, способствует формированию представлений о методах и способах решения нестандартных задач; учить учащихся переносить знания и умения в новую, нестандартную ситуацию, ставить проблемы и решать их.</w:t>
      </w:r>
    </w:p>
    <w:p w:rsidR="00D80D02" w:rsidRDefault="00DA43D9">
      <w:pPr>
        <w:pStyle w:val="11"/>
        <w:ind w:firstLine="0"/>
        <w:jc w:val="center"/>
      </w:pPr>
      <w:r>
        <w:rPr>
          <w:b/>
          <w:bCs/>
        </w:rPr>
        <w:t>Режим занятий:</w:t>
      </w:r>
    </w:p>
    <w:p w:rsidR="00D80D02" w:rsidRDefault="00DA43D9">
      <w:pPr>
        <w:pStyle w:val="11"/>
        <w:ind w:firstLine="720"/>
      </w:pPr>
      <w:r>
        <w:t>Содержание программы отобрано в соответствии с возрастными особенностями учащихся 10-11 классов.</w:t>
      </w:r>
    </w:p>
    <w:p w:rsidR="00D80D02" w:rsidRDefault="00DA43D9">
      <w:pPr>
        <w:pStyle w:val="11"/>
        <w:spacing w:after="260"/>
        <w:ind w:firstLine="0"/>
      </w:pPr>
      <w:r>
        <w:lastRenderedPageBreak/>
        <w:t>Сроки реализации программы: 10 класс - 34 часа в год (1 урок в неделю), 11 класс - 34 часа в год (1 урок в неделю).</w:t>
      </w:r>
    </w:p>
    <w:p w:rsidR="00D80D02" w:rsidRDefault="00DA43D9">
      <w:pPr>
        <w:pStyle w:val="11"/>
        <w:ind w:firstLine="0"/>
        <w:jc w:val="center"/>
      </w:pPr>
      <w:r>
        <w:rPr>
          <w:b/>
          <w:bCs/>
        </w:rPr>
        <w:t>Цели и задачи</w:t>
      </w:r>
    </w:p>
    <w:p w:rsidR="00D80D02" w:rsidRDefault="00DA43D9">
      <w:pPr>
        <w:pStyle w:val="11"/>
        <w:ind w:firstLine="0"/>
      </w:pPr>
      <w:r>
        <w:rPr>
          <w:b/>
          <w:bCs/>
          <w:u w:val="single"/>
        </w:rPr>
        <w:t>Цели:</w:t>
      </w:r>
    </w:p>
    <w:p w:rsidR="00D80D02" w:rsidRDefault="00DA43D9">
      <w:pPr>
        <w:pStyle w:val="11"/>
        <w:spacing w:after="200" w:line="276" w:lineRule="auto"/>
        <w:ind w:firstLine="0"/>
      </w:pPr>
      <w:r>
        <w:t>расширение представлений учащихся о методах и приемах решения задач по планиметрии и стереометрии для перехода с уровня формально-оперативных умений на более высокий уровень, позволяющий строить логические цепи рассуждений, делать выводы о выборе решения, анализировать и оценивать полученные результаты.</w:t>
      </w:r>
    </w:p>
    <w:p w:rsidR="00D80D02" w:rsidRDefault="00DA43D9">
      <w:pPr>
        <w:pStyle w:val="11"/>
        <w:ind w:firstLine="0"/>
      </w:pPr>
      <w:r>
        <w:rPr>
          <w:b/>
          <w:bCs/>
          <w:u w:val="single"/>
        </w:rPr>
        <w:t>Задачи:</w:t>
      </w:r>
    </w:p>
    <w:p w:rsidR="00D80D02" w:rsidRDefault="00DA43D9">
      <w:pPr>
        <w:pStyle w:val="11"/>
        <w:spacing w:after="260"/>
        <w:ind w:firstLine="0"/>
      </w:pPr>
      <w:r>
        <w:rPr>
          <w:b/>
          <w:bCs/>
        </w:rPr>
        <w:t>Обучающие: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64"/>
        </w:tabs>
        <w:ind w:firstLine="720"/>
      </w:pPr>
      <w:r>
        <w:t>развивать математические способности у учащихся и прививать учащимся определенные навыки научно-исследовательского характера;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59"/>
        </w:tabs>
        <w:ind w:firstLine="720"/>
      </w:pPr>
      <w:r>
        <w:t>знакомить учащихся с математическими понятиями, которые выходят за рамки программы;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59"/>
        </w:tabs>
        <w:ind w:firstLine="720"/>
      </w:pPr>
      <w:r>
        <w:t>выработать у учащихся умения самостоятельно и творчески работать с учебной и научно-популярной литературой;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1560"/>
        </w:tabs>
        <w:ind w:firstLine="720"/>
      </w:pPr>
      <w:r>
        <w:t>научить применять знания в нестандартных заданиях;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64"/>
        </w:tabs>
        <w:ind w:firstLine="720"/>
      </w:pPr>
      <w:r>
        <w:t>развивать пространственного воображения, умения представлять геометрический объект;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64"/>
        </w:tabs>
        <w:ind w:firstLine="720"/>
      </w:pPr>
      <w:r>
        <w:t>формировать необходимые практические представления, навыки и умения для выполнения чертежей в планиметрических и стереометрических задачах;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1560"/>
        </w:tabs>
        <w:spacing w:after="220"/>
        <w:ind w:firstLine="720"/>
      </w:pPr>
      <w:r>
        <w:t>развивать навыки анализа условия задачи, способов решения и результата;</w:t>
      </w:r>
    </w:p>
    <w:p w:rsidR="00D80D02" w:rsidRDefault="00DA43D9">
      <w:pPr>
        <w:pStyle w:val="11"/>
        <w:spacing w:after="220"/>
        <w:ind w:firstLine="0"/>
        <w:jc w:val="both"/>
      </w:pPr>
      <w:r>
        <w:rPr>
          <w:b/>
          <w:bCs/>
        </w:rPr>
        <w:t>Развивающие: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59"/>
        </w:tabs>
        <w:ind w:firstLine="720"/>
      </w:pPr>
      <w:r>
        <w:t>развивать внимание, память, логическое мышление, пространственное воображение, способности к преодолению трудностей;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1560"/>
        </w:tabs>
        <w:ind w:firstLine="720"/>
      </w:pPr>
      <w:r>
        <w:t>выявить и развивать математические и творческие способности;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68"/>
        </w:tabs>
        <w:ind w:firstLine="720"/>
      </w:pPr>
      <w:r>
        <w:t>формировать математический кругозор, исследовательские умения учащихся. развитие навыков исследовательской деятельности</w:t>
      </w:r>
    </w:p>
    <w:p w:rsidR="00D80D02" w:rsidRDefault="00DA43D9">
      <w:pPr>
        <w:pStyle w:val="11"/>
        <w:ind w:firstLine="0"/>
        <w:jc w:val="both"/>
      </w:pPr>
      <w:r>
        <w:rPr>
          <w:b/>
          <w:bCs/>
        </w:rPr>
        <w:t>Воспитательные: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1560"/>
        </w:tabs>
        <w:ind w:firstLine="720"/>
      </w:pPr>
      <w:r>
        <w:t>воспитать устойчивый интерес к предмету «Математика» и ее приложениям;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1560"/>
        </w:tabs>
        <w:ind w:firstLine="720"/>
      </w:pPr>
      <w:r>
        <w:t>расширить коммуникативные способности учащихся;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68"/>
        </w:tabs>
        <w:ind w:firstLine="720"/>
      </w:pPr>
      <w:r>
        <w:t>воспитать у учащихся чувства коллективизма и умения сочетать индивидуальную работу с коллективной;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1560"/>
        </w:tabs>
        <w:spacing w:after="260"/>
        <w:ind w:firstLine="720"/>
      </w:pPr>
      <w:r>
        <w:t>воспитать понимание значимости математики для научно - технического прогресса.</w:t>
      </w:r>
    </w:p>
    <w:p w:rsidR="00D80D02" w:rsidRDefault="00DA43D9">
      <w:pPr>
        <w:pStyle w:val="11"/>
        <w:ind w:firstLine="0"/>
        <w:jc w:val="center"/>
      </w:pPr>
      <w:r>
        <w:rPr>
          <w:b/>
          <w:bCs/>
        </w:rPr>
        <w:t>Планируемые результаты освоения курса внеурочной деятельности.</w:t>
      </w:r>
    </w:p>
    <w:p w:rsidR="00D80D02" w:rsidRDefault="00DA43D9">
      <w:pPr>
        <w:pStyle w:val="11"/>
        <w:ind w:firstLine="0"/>
      </w:pPr>
      <w:r>
        <w:t xml:space="preserve">В ходе изучения данного курса в основном формируются и получают развитие следующие </w:t>
      </w:r>
      <w:r>
        <w:rPr>
          <w:b/>
          <w:bCs/>
        </w:rPr>
        <w:t>метапредметные результаты: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78"/>
        </w:tabs>
        <w:ind w:firstLine="720"/>
      </w:pPr>
      <w:r>
        <w:t>умение самостоятельно планировать пути достижения цели, в том числе альтернативные, осознанно выбирать наиболее эффективные способы решения задач;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83"/>
        </w:tabs>
        <w:ind w:firstLine="720"/>
      </w:pPr>
      <w:r>
        <w:t>умение соотносить свои действия с планируемыми результатами, осуществлять контроль всей деятельности в процессе достижения результата, корректировать свои действия в соответствии с изменяющейся ситуацией;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78"/>
        </w:tabs>
        <w:ind w:firstLine="720"/>
      </w:pPr>
      <w:r>
        <w:t>умение оценивать правильность выполнения учебной задачи, собственные возможности ее решения;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83"/>
        </w:tabs>
        <w:ind w:firstLine="720"/>
      </w:pPr>
      <w:r>
        <w:t>умение создавать, применять и преобразовывать знаки и символы, модели и схемы для решения учебных задач;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78"/>
        </w:tabs>
        <w:ind w:firstLine="720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78"/>
        </w:tabs>
        <w:ind w:firstLine="720"/>
      </w:pPr>
      <w:r>
        <w:lastRenderedPageBreak/>
        <w:t>умение организовывать сотрудничество и совместную деятельность с учителем и сверстниками; работать индивидуально в группе: находить общее решение и разрешать конфликты на основе согласовании позиций и учета интересов; формулировать, аргументировать и отстаивать свое мнение;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78"/>
        </w:tabs>
        <w:spacing w:after="260"/>
        <w:ind w:firstLine="720"/>
      </w:pPr>
      <w:r>
        <w:t>формирование и развитие компетентности в области использования информационно-коммуникационных технологий (далее ИКТ -компетенции).</w:t>
      </w:r>
    </w:p>
    <w:p w:rsidR="00D80D02" w:rsidRDefault="00DA43D9">
      <w:pPr>
        <w:pStyle w:val="11"/>
        <w:ind w:firstLine="720"/>
      </w:pPr>
      <w:r>
        <w:rPr>
          <w:b/>
          <w:bCs/>
        </w:rPr>
        <w:t>Личностные результаты: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78"/>
        </w:tabs>
        <w:ind w:firstLine="720"/>
      </w:pPr>
      <w: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78"/>
        </w:tabs>
        <w:ind w:firstLine="720"/>
      </w:pPr>
      <w:r>
        <w:t>формирование коммуникативной компетентности в общении и сотрудничестве со сверстниками, взрослыми в процессе образовательной,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90"/>
        </w:tabs>
        <w:ind w:firstLine="720"/>
      </w:pPr>
      <w:r>
        <w:t>общественно-полезной, учебно-исследовательской, творческой и других видах деятельности.</w:t>
      </w:r>
    </w:p>
    <w:p w:rsidR="00D80D02" w:rsidRDefault="00DA43D9">
      <w:pPr>
        <w:pStyle w:val="11"/>
        <w:ind w:firstLine="720"/>
      </w:pPr>
      <w:r>
        <w:rPr>
          <w:b/>
          <w:bCs/>
        </w:rPr>
        <w:t>Предметные результаты</w:t>
      </w:r>
      <w:r>
        <w:t>:</w:t>
      </w:r>
    </w:p>
    <w:p w:rsidR="00D80D02" w:rsidRDefault="00DA43D9">
      <w:pPr>
        <w:pStyle w:val="11"/>
        <w:ind w:firstLine="0"/>
      </w:pPr>
      <w:r>
        <w:rPr>
          <w:b/>
          <w:bCs/>
        </w:rPr>
        <w:t>Ученик научится: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1560"/>
        </w:tabs>
        <w:ind w:firstLine="720"/>
      </w:pPr>
      <w:r>
        <w:t>извлекать информацию, представленную в таблицах, на диаграммах, графиках,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1560"/>
        </w:tabs>
        <w:ind w:firstLine="720"/>
      </w:pPr>
      <w:r>
        <w:t>уметь решать нестандартные уравнения и неравенства, квадратные уравнения;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1560"/>
        </w:tabs>
        <w:ind w:firstLine="720"/>
      </w:pPr>
      <w:r>
        <w:t>уметь формализовать и структурировать информацию,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95"/>
        </w:tabs>
        <w:ind w:firstLine="720"/>
      </w:pPr>
      <w:r>
        <w:t>уметь выбирать способ представления данных в соответствии с поставленной задачей - в таблицы, схемы, графики, диаграммы с использованием соответствующих программных средств обработки данных.</w:t>
      </w:r>
    </w:p>
    <w:p w:rsidR="00D80D02" w:rsidRDefault="00DA43D9">
      <w:pPr>
        <w:pStyle w:val="11"/>
        <w:ind w:firstLine="0"/>
      </w:pPr>
      <w:r>
        <w:rPr>
          <w:b/>
          <w:bCs/>
        </w:rPr>
        <w:t>Ученик получит возможность научиться: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85"/>
        </w:tabs>
        <w:ind w:firstLine="720"/>
      </w:pPr>
      <w:r>
        <w:t>формирование представлений о статистических закономерностях в реальном мире и о различных способах их изучения, о простейших вероятностных моделях;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85"/>
        </w:tabs>
        <w:ind w:firstLine="720"/>
      </w:pPr>
      <w:r>
        <w:t>составлять и решать нестандартные уравнения, системы уравнений и неравенства при решении задач других учебных предметов;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85"/>
        </w:tabs>
        <w:ind w:firstLine="720"/>
      </w:pPr>
      <w:r>
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1560"/>
        </w:tabs>
        <w:ind w:firstLine="720"/>
      </w:pPr>
      <w:r>
        <w:t>выбирать оптимальный метод решения задачи, рассматривая различные методы;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1560"/>
        </w:tabs>
        <w:ind w:firstLine="720"/>
      </w:pPr>
      <w:r>
        <w:t>строить модель решения задачи, проводить доказательные рассуждения;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85"/>
        </w:tabs>
        <w:ind w:firstLine="720"/>
      </w:pPr>
      <w:r>
        <w:t>анализировать и интерпретировать результаты в контексте условия задачи, выбирать решения, не противоречащие контексту;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95"/>
        </w:tabs>
        <w:ind w:firstLine="720"/>
      </w:pPr>
      <w:r>
        <w:t>применять для решения задач геометрические факты, если условия применения заданы в явной форме;</w:t>
      </w:r>
    </w:p>
    <w:p w:rsidR="00D80D02" w:rsidRDefault="00DA43D9">
      <w:pPr>
        <w:pStyle w:val="11"/>
        <w:numPr>
          <w:ilvl w:val="0"/>
          <w:numId w:val="1"/>
        </w:numPr>
        <w:tabs>
          <w:tab w:val="left" w:pos="985"/>
        </w:tabs>
        <w:ind w:firstLine="720"/>
      </w:pPr>
      <w:r>
        <w:t>извлекать, интерпретировать и преобразовывать информацию о геометрических фигурах, представленную на чертежах.</w:t>
      </w:r>
    </w:p>
    <w:p w:rsidR="00D80D02" w:rsidRDefault="00DA43D9">
      <w:pPr>
        <w:pStyle w:val="11"/>
        <w:ind w:firstLine="0"/>
      </w:pPr>
      <w:r>
        <w:rPr>
          <w:b/>
          <w:bCs/>
        </w:rPr>
        <w:t>Воспитательные результаты</w:t>
      </w:r>
    </w:p>
    <w:p w:rsidR="00D80D02" w:rsidRDefault="00DA43D9">
      <w:pPr>
        <w:pStyle w:val="11"/>
        <w:numPr>
          <w:ilvl w:val="0"/>
          <w:numId w:val="2"/>
        </w:numPr>
        <w:tabs>
          <w:tab w:val="left" w:pos="995"/>
        </w:tabs>
        <w:ind w:firstLine="720"/>
      </w:pPr>
      <w:r>
        <w:rPr>
          <w:i/>
          <w:iCs/>
        </w:rPr>
        <w:t>уровень:</w:t>
      </w:r>
    </w:p>
    <w:p w:rsidR="00D80D02" w:rsidRDefault="00DA43D9">
      <w:pPr>
        <w:pStyle w:val="11"/>
        <w:numPr>
          <w:ilvl w:val="0"/>
          <w:numId w:val="3"/>
        </w:numPr>
        <w:tabs>
          <w:tab w:val="left" w:pos="1052"/>
        </w:tabs>
        <w:ind w:firstLine="720"/>
      </w:pPr>
      <w:r>
        <w:t>приобретение знаний о решении нестандартных задач, о способах и средствах выполнения практических заданий при использовании данных методов;</w:t>
      </w:r>
    </w:p>
    <w:p w:rsidR="00D80D02" w:rsidRDefault="00DA43D9">
      <w:pPr>
        <w:pStyle w:val="11"/>
        <w:numPr>
          <w:ilvl w:val="0"/>
          <w:numId w:val="3"/>
        </w:numPr>
        <w:tabs>
          <w:tab w:val="left" w:pos="1771"/>
        </w:tabs>
        <w:ind w:left="720" w:firstLine="0"/>
      </w:pPr>
      <w:r>
        <w:t xml:space="preserve">формирование мотивации к изучению математики через внеурочную деятельность. </w:t>
      </w:r>
      <w:r>
        <w:rPr>
          <w:i/>
          <w:iCs/>
        </w:rPr>
        <w:t>2уровень:</w:t>
      </w:r>
    </w:p>
    <w:p w:rsidR="00D80D02" w:rsidRDefault="00DA43D9">
      <w:pPr>
        <w:pStyle w:val="11"/>
        <w:numPr>
          <w:ilvl w:val="0"/>
          <w:numId w:val="3"/>
        </w:numPr>
        <w:tabs>
          <w:tab w:val="left" w:pos="1052"/>
        </w:tabs>
        <w:ind w:firstLine="720"/>
      </w:pPr>
      <w:r>
        <w:t>самостоятельное или во взаимодействии с педагогом решение нестандартного задания, для данного возраста;</w:t>
      </w:r>
    </w:p>
    <w:p w:rsidR="00D80D02" w:rsidRDefault="00DA43D9">
      <w:pPr>
        <w:pStyle w:val="11"/>
        <w:numPr>
          <w:ilvl w:val="0"/>
          <w:numId w:val="3"/>
        </w:numPr>
        <w:tabs>
          <w:tab w:val="left" w:pos="1052"/>
        </w:tabs>
        <w:ind w:firstLine="720"/>
      </w:pPr>
      <w:r>
        <w:t>умение высказывать мнение, обобщать задачи, классифицировать различные задачи по темам и принципам решения, обсуждать решение задания.</w:t>
      </w:r>
    </w:p>
    <w:p w:rsidR="00D80D02" w:rsidRDefault="00DA43D9">
      <w:pPr>
        <w:pStyle w:val="11"/>
        <w:ind w:firstLine="720"/>
        <w:jc w:val="both"/>
      </w:pPr>
      <w:r>
        <w:rPr>
          <w:i/>
          <w:iCs/>
        </w:rPr>
        <w:t>3 уровень:</w:t>
      </w:r>
    </w:p>
    <w:p w:rsidR="00D80D02" w:rsidRDefault="00DA43D9">
      <w:pPr>
        <w:pStyle w:val="11"/>
        <w:spacing w:after="260"/>
        <w:ind w:firstLine="720"/>
      </w:pPr>
      <w:r>
        <w:rPr>
          <w:rFonts w:ascii="Arial" w:eastAsia="Arial" w:hAnsi="Arial" w:cs="Arial"/>
          <w:sz w:val="22"/>
          <w:szCs w:val="22"/>
        </w:rPr>
        <w:t xml:space="preserve">• </w:t>
      </w:r>
      <w:r>
        <w:t>умение самостоятельно применять изученные способы решения задач для создания проекта, умение самостоятельно подобрать задачи по данным темам, умение аргументировать свою позицию по выбору проекта, оценивать ситуацию и полученный результат.</w:t>
      </w:r>
    </w:p>
    <w:p w:rsidR="00D80D02" w:rsidRDefault="00DA43D9">
      <w:pPr>
        <w:pStyle w:val="11"/>
        <w:spacing w:after="260"/>
        <w:ind w:firstLine="0"/>
      </w:pPr>
      <w:r>
        <w:rPr>
          <w:b/>
          <w:bCs/>
          <w:i/>
          <w:iCs/>
        </w:rPr>
        <w:lastRenderedPageBreak/>
        <w:t>Оценка знаний, умений и навыков, обучающихся</w:t>
      </w:r>
      <w:r>
        <w:t xml:space="preserve"> проводится в процессе защиты практико</w:t>
      </w:r>
      <w:r>
        <w:softHyphen/>
        <w:t>исследовательских работ, опросов, выполнения домашних заданий (выполнение на добровольных условиях, т.е. по желанию и в зависимости от наличия свободного времени) и письменных работ, участие в различных математических олимпиадах, конкурсах, конференциях.</w:t>
      </w:r>
    </w:p>
    <w:p w:rsidR="00D80D02" w:rsidRDefault="00DA43D9">
      <w:pPr>
        <w:pStyle w:val="11"/>
        <w:spacing w:line="276" w:lineRule="auto"/>
        <w:ind w:firstLine="0"/>
        <w:jc w:val="center"/>
      </w:pPr>
      <w:r>
        <w:rPr>
          <w:b/>
          <w:bCs/>
        </w:rPr>
        <w:t>Содержание учебного курса по классам</w:t>
      </w:r>
    </w:p>
    <w:p w:rsidR="00D80D02" w:rsidRDefault="00DA43D9">
      <w:pPr>
        <w:pStyle w:val="20"/>
        <w:keepNext/>
        <w:keepLines/>
        <w:numPr>
          <w:ilvl w:val="0"/>
          <w:numId w:val="4"/>
        </w:numPr>
        <w:tabs>
          <w:tab w:val="left" w:pos="1158"/>
        </w:tabs>
        <w:ind w:firstLine="720"/>
      </w:pPr>
      <w:bookmarkStart w:id="4" w:name="bookmark4"/>
      <w:r>
        <w:t>класс. Тема «Планиметрия»</w:t>
      </w:r>
      <w:bookmarkEnd w:id="4"/>
    </w:p>
    <w:p w:rsidR="00D80D02" w:rsidRDefault="00DA43D9">
      <w:pPr>
        <w:pStyle w:val="22"/>
        <w:ind w:firstLine="720"/>
      </w:pPr>
      <w:r>
        <w:t>В данной теме рассматриваются вопросы: метрические соотношения в прямоугольном треугольнике, свойства проекций катетов, метрические соотношения в произвольном треугольнике; свойства медиан, биссектрис, высот произвольного треугольника; теорема Стюарта, Чевы, Менелая.</w:t>
      </w:r>
    </w:p>
    <w:p w:rsidR="00D80D02" w:rsidRDefault="00DA43D9">
      <w:pPr>
        <w:pStyle w:val="22"/>
        <w:jc w:val="both"/>
      </w:pPr>
      <w:r>
        <w:t>Рассматривается теорема косинусов для четырёхугольника, свойство биссектрисы параллелограмма и трапеции, применение теоремы Эйлера для четырехугольника.</w:t>
      </w:r>
    </w:p>
    <w:p w:rsidR="00D80D02" w:rsidRDefault="00DA43D9">
      <w:pPr>
        <w:pStyle w:val="22"/>
        <w:jc w:val="both"/>
      </w:pPr>
      <w:r>
        <w:t>Вписанные и описанные окружности около треугольников и четырёхугольников. Площади многоугольников, применение теоремы Птолемея при решении задач.</w:t>
      </w:r>
    </w:p>
    <w:p w:rsidR="00D80D02" w:rsidRDefault="00DA43D9">
      <w:pPr>
        <w:pStyle w:val="20"/>
        <w:keepNext/>
        <w:keepLines/>
        <w:numPr>
          <w:ilvl w:val="0"/>
          <w:numId w:val="4"/>
        </w:numPr>
        <w:tabs>
          <w:tab w:val="left" w:pos="1095"/>
        </w:tabs>
        <w:ind w:firstLine="720"/>
        <w:jc w:val="both"/>
      </w:pPr>
      <w:bookmarkStart w:id="5" w:name="bookmark6"/>
      <w:r>
        <w:t>класс. Тема «Стереометрия».</w:t>
      </w:r>
      <w:bookmarkEnd w:id="5"/>
    </w:p>
    <w:p w:rsidR="00D80D02" w:rsidRDefault="00DA43D9">
      <w:pPr>
        <w:pStyle w:val="22"/>
        <w:spacing w:after="320"/>
        <w:jc w:val="both"/>
      </w:pPr>
      <w:r>
        <w:t>Рассматриваются следующие вопросы: применение метода координат при нахождении расстояния между прямыми и плоскостями, от точки до плоскости, при нахождении угла прямой и плоскостью, между скрещивающимися прямыми. Построение сечений многогранников (метод следов), определение вида многоугольника при построении сечения, нахождение его площади. Применение метода объемов при решении задач. Решение задач на тела вращения и комбинации тел.</w:t>
      </w:r>
    </w:p>
    <w:p w:rsidR="00D80D02" w:rsidRDefault="00DA43D9">
      <w:pPr>
        <w:pStyle w:val="11"/>
        <w:spacing w:after="260"/>
        <w:ind w:firstLine="0"/>
        <w:jc w:val="center"/>
      </w:pPr>
      <w:r>
        <w:rPr>
          <w:b/>
          <w:bCs/>
        </w:rPr>
        <w:t>Тематическое планирование</w:t>
      </w:r>
    </w:p>
    <w:p w:rsidR="00D80D02" w:rsidRDefault="00DA43D9">
      <w:pPr>
        <w:pStyle w:val="a5"/>
        <w:ind w:left="590"/>
      </w:pPr>
      <w:r>
        <w:t>10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5"/>
        <w:gridCol w:w="6514"/>
        <w:gridCol w:w="2117"/>
      </w:tblGrid>
      <w:tr w:rsidR="00D80D02">
        <w:trPr>
          <w:trHeight w:hRule="exact" w:val="26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раздела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Треугольник.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9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Четырехугольники. Многоугольники.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9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80D02">
        <w:trPr>
          <w:trHeight w:hRule="exact" w:val="25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Окружность. Вписанные и описанные многоугольники.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Координатный и векторный методы решения задач.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9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80D02">
        <w:trPr>
          <w:trHeight w:hRule="exact" w:val="27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часов</w:t>
            </w:r>
          </w:p>
        </w:tc>
      </w:tr>
    </w:tbl>
    <w:p w:rsidR="00D80D02" w:rsidRDefault="00D80D02">
      <w:pPr>
        <w:spacing w:after="499" w:line="1" w:lineRule="exact"/>
      </w:pPr>
    </w:p>
    <w:p w:rsidR="00D80D02" w:rsidRDefault="00DA43D9">
      <w:pPr>
        <w:pStyle w:val="a5"/>
        <w:ind w:left="590"/>
      </w:pPr>
      <w:r>
        <w:t>11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5"/>
        <w:gridCol w:w="6514"/>
        <w:gridCol w:w="2117"/>
      </w:tblGrid>
      <w:tr w:rsidR="00D80D02">
        <w:trPr>
          <w:trHeight w:hRule="exact" w:val="26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раздела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</w:t>
            </w:r>
          </w:p>
        </w:tc>
      </w:tr>
      <w:tr w:rsidR="00D80D02">
        <w:trPr>
          <w:trHeight w:hRule="exact" w:val="25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Сечение многогранников. Метод объемов.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9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Координатный метод, решения задач в пространстве.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Многогранники. Тела вращения.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9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Комбинация правильных многогранников и тел вращения.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9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Усеченные многогранники. Нестандартные задачи.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9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80D02">
        <w:trPr>
          <w:trHeight w:hRule="exact" w:val="27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 часов</w:t>
            </w:r>
          </w:p>
        </w:tc>
      </w:tr>
    </w:tbl>
    <w:p w:rsidR="00D80D02" w:rsidRDefault="00D80D02">
      <w:pPr>
        <w:spacing w:after="499" w:line="1" w:lineRule="exact"/>
      </w:pPr>
    </w:p>
    <w:p w:rsidR="00D80D02" w:rsidRDefault="00DA43D9">
      <w:pPr>
        <w:pStyle w:val="a5"/>
        <w:jc w:val="center"/>
      </w:pPr>
      <w:r>
        <w:t>Учебно-тематический план</w:t>
      </w:r>
    </w:p>
    <w:p w:rsidR="00D80D02" w:rsidRDefault="00DA43D9">
      <w:pPr>
        <w:pStyle w:val="a5"/>
        <w:jc w:val="center"/>
      </w:pPr>
      <w:r>
        <w:t>10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736"/>
        <w:gridCol w:w="787"/>
        <w:gridCol w:w="787"/>
        <w:gridCol w:w="1810"/>
        <w:gridCol w:w="2914"/>
      </w:tblGrid>
      <w:tr w:rsidR="00D80D02">
        <w:trPr>
          <w:trHeight w:hRule="exact" w:val="302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занятия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Формы </w:t>
            </w:r>
            <w:r>
              <w:rPr>
                <w:sz w:val="22"/>
                <w:szCs w:val="22"/>
              </w:rPr>
              <w:lastRenderedPageBreak/>
              <w:t>организации деятельности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5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Виды деятельности</w:t>
            </w:r>
          </w:p>
        </w:tc>
      </w:tr>
      <w:tr w:rsidR="00D80D02">
        <w:trPr>
          <w:trHeight w:hRule="exact" w:val="581"/>
          <w:jc w:val="center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0D02" w:rsidRDefault="00D80D02"/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0D02" w:rsidRDefault="00D80D02"/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факт.</w:t>
            </w: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D02" w:rsidRDefault="00D80D02"/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80D02"/>
        </w:tc>
      </w:tr>
      <w:tr w:rsidR="00D80D02">
        <w:trPr>
          <w:trHeight w:hRule="exact" w:val="264"/>
          <w:jc w:val="center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1. Треугольник.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Подобие треугольников. Свойства медиан биссектрис треугольника.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7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Подобие треугольников. Свойства медиан биссектрис треугольника.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</w:tbl>
    <w:p w:rsidR="00D80D02" w:rsidRDefault="00DA43D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736"/>
        <w:gridCol w:w="787"/>
        <w:gridCol w:w="787"/>
        <w:gridCol w:w="1810"/>
        <w:gridCol w:w="2914"/>
      </w:tblGrid>
      <w:tr w:rsidR="00D80D02">
        <w:trPr>
          <w:trHeight w:hRule="exact" w:val="153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240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Метрические соотношения</w:t>
            </w:r>
            <w:r>
              <w:rPr>
                <w:sz w:val="22"/>
                <w:szCs w:val="22"/>
              </w:rPr>
              <w:tab/>
              <w:t>в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прямоугольном треугольнике. Свойства проекций катетов.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53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240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Метрические соотношения</w:t>
            </w:r>
            <w:r>
              <w:rPr>
                <w:sz w:val="22"/>
                <w:szCs w:val="22"/>
              </w:rPr>
              <w:tab/>
              <w:t>в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произвольном треугольнике. Свойства медиан, биссектрис, высот.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Теорема Стюарта.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Теоремы Чевы и Менелая.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деятельность</w:t>
            </w:r>
          </w:p>
        </w:tc>
      </w:tr>
      <w:tr w:rsidR="00D80D02">
        <w:trPr>
          <w:trHeight w:hRule="exact" w:val="10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65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Теорема</w:t>
            </w:r>
            <w:r>
              <w:rPr>
                <w:sz w:val="22"/>
                <w:szCs w:val="22"/>
              </w:rPr>
              <w:tab/>
              <w:t>Стюарта.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Теоремы Чевы и Менелая. Применение теорем при решении задач.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познавательнаядеятельность</w:t>
            </w:r>
          </w:p>
        </w:tc>
      </w:tr>
      <w:tr w:rsidR="00D80D02">
        <w:trPr>
          <w:trHeight w:hRule="exact" w:val="51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Замечательные линии и точки в треугольнике.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Замечательные линии и точки в треугольнике.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2. Четырехугольники. Многоугольники.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Метрические соотношения в четырехугольниках.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0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Свойство произвольного четырехугольника, связанное с параллелограммом.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0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Свойство биссектрисы параллелограмма и трапеции. Свойства трапеции.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0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Свойство биссектрисы параллелограмма и трапеции. Свойства трапеции.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Теорема косинусов для четырёхугольника.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Теорема Эйлера.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Замечательные линии и точки многоугольников.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деятельность</w:t>
            </w:r>
          </w:p>
        </w:tc>
      </w:tr>
      <w:tr w:rsidR="00D80D02">
        <w:trPr>
          <w:trHeight w:hRule="exact" w:val="51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Замечательные линии и точки многоугольников.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</w:t>
            </w:r>
          </w:p>
        </w:tc>
      </w:tr>
      <w:tr w:rsidR="00D80D02">
        <w:trPr>
          <w:trHeight w:hRule="exact" w:val="259"/>
          <w:jc w:val="center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3. Окружность. Вписанные и описанные многоугольники.</w:t>
            </w:r>
          </w:p>
        </w:tc>
      </w:tr>
      <w:tr w:rsidR="00D80D02">
        <w:trPr>
          <w:trHeight w:hRule="exact" w:val="127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Метрические соотношения между длинами хорд, отрезков касательных и секущих. Свойства дуг и хорд.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деятельность</w:t>
            </w:r>
          </w:p>
        </w:tc>
      </w:tr>
      <w:tr w:rsidR="00D80D02">
        <w:trPr>
          <w:trHeight w:hRule="exact" w:val="12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Метрические соотношения между длинами хорд, отрезков касательных и секущих. Свойства дуг и хорд..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</w:tbl>
    <w:p w:rsidR="00D80D02" w:rsidRDefault="00DA43D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736"/>
        <w:gridCol w:w="787"/>
        <w:gridCol w:w="787"/>
        <w:gridCol w:w="1810"/>
        <w:gridCol w:w="2914"/>
      </w:tblGrid>
      <w:tr w:rsidR="00D80D02">
        <w:trPr>
          <w:trHeight w:hRule="exact" w:val="77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Вписанные и описанные окружности около треугольников.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</w:t>
            </w:r>
          </w:p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Вписанные и описанные окружности около треугольников.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77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Вписанные и описанные окружности около четырехугольников.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деятельность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Вписанные и описанные окружности около четырехугольников.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0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Площади четырехугольников, вписанных и описанных около окружностей.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Теорема Птолемея.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деловая игра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деятельность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Вписанные и описанные правильные многоугольники.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Вписанные и описанные правильные многоугольники.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задач, используя метод вспомогательной окружности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задач, используя метод вспомогательной окружности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4. Координатный и векторный методы решения задач.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метода координат при решении задач на плоскости.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метода координат при решении задач на плоскости.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77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метода координат при решении задач на плоскости.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деловая игра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деятельность</w:t>
            </w:r>
          </w:p>
        </w:tc>
      </w:tr>
      <w:tr w:rsidR="00D80D02">
        <w:trPr>
          <w:trHeight w:hRule="exact" w:val="5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46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</w:t>
            </w:r>
            <w:r>
              <w:rPr>
                <w:sz w:val="22"/>
                <w:szCs w:val="22"/>
              </w:rPr>
              <w:tab/>
              <w:t>векторного</w:t>
            </w:r>
          </w:p>
          <w:p w:rsidR="00D80D02" w:rsidRDefault="00DA43D9">
            <w:pPr>
              <w:pStyle w:val="a7"/>
              <w:spacing w:line="23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анализа к решению задач.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46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</w:t>
            </w:r>
            <w:r>
              <w:rPr>
                <w:sz w:val="22"/>
                <w:szCs w:val="22"/>
              </w:rPr>
              <w:tab/>
              <w:t>векторного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анализа к решению задач.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46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</w:t>
            </w:r>
            <w:r>
              <w:rPr>
                <w:sz w:val="22"/>
                <w:szCs w:val="22"/>
              </w:rPr>
              <w:tab/>
              <w:t>векторного</w:t>
            </w:r>
          </w:p>
          <w:p w:rsidR="00D80D02" w:rsidRDefault="00DA43D9">
            <w:pPr>
              <w:pStyle w:val="a7"/>
              <w:spacing w:line="23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анализа к решению задач.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 деятельность</w:t>
            </w:r>
          </w:p>
        </w:tc>
      </w:tr>
      <w:tr w:rsidR="00D80D02">
        <w:trPr>
          <w:trHeight w:hRule="exact" w:val="274"/>
          <w:jc w:val="center"/>
        </w:trPr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 34 часов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</w:tr>
    </w:tbl>
    <w:p w:rsidR="00D80D02" w:rsidRDefault="00D80D02">
      <w:pPr>
        <w:spacing w:after="499" w:line="1" w:lineRule="exact"/>
      </w:pPr>
    </w:p>
    <w:p w:rsidR="00D80D02" w:rsidRDefault="00DA43D9">
      <w:pPr>
        <w:pStyle w:val="a5"/>
        <w:ind w:left="4358"/>
      </w:pPr>
      <w:r>
        <w:t>11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731"/>
        <w:gridCol w:w="787"/>
        <w:gridCol w:w="792"/>
        <w:gridCol w:w="1810"/>
        <w:gridCol w:w="2914"/>
      </w:tblGrid>
      <w:tr w:rsidR="00D80D02">
        <w:trPr>
          <w:trHeight w:hRule="exact" w:val="302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занятия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Формы организации деятельности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5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</w:t>
            </w:r>
          </w:p>
        </w:tc>
      </w:tr>
      <w:tr w:rsidR="00D80D02">
        <w:trPr>
          <w:trHeight w:hRule="exact" w:val="586"/>
          <w:jc w:val="center"/>
        </w:trPr>
        <w:tc>
          <w:tcPr>
            <w:tcW w:w="6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0D02" w:rsidRDefault="00D80D02"/>
        </w:tc>
        <w:tc>
          <w:tcPr>
            <w:tcW w:w="273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80D02" w:rsidRDefault="00D80D02"/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факт.</w:t>
            </w: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0D02" w:rsidRDefault="00D80D02"/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80D02"/>
        </w:tc>
      </w:tr>
      <w:tr w:rsidR="00D80D02">
        <w:trPr>
          <w:trHeight w:hRule="exact" w:val="259"/>
          <w:jc w:val="center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1. Сечение многогранников. Метод объемов.</w:t>
            </w:r>
          </w:p>
        </w:tc>
      </w:tr>
      <w:tr w:rsidR="00D80D02">
        <w:trPr>
          <w:trHeight w:hRule="exact" w:val="103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75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</w:t>
            </w:r>
            <w:r>
              <w:rPr>
                <w:sz w:val="22"/>
                <w:szCs w:val="22"/>
              </w:rPr>
              <w:tab/>
              <w:t>сечений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тетраэдра, параллелепипеда, пирамиды.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</w:tbl>
    <w:p w:rsidR="00D80D02" w:rsidRDefault="00DA43D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731"/>
        <w:gridCol w:w="787"/>
        <w:gridCol w:w="792"/>
        <w:gridCol w:w="1810"/>
        <w:gridCol w:w="2914"/>
      </w:tblGrid>
      <w:tr w:rsidR="00D80D02">
        <w:trPr>
          <w:trHeight w:hRule="exact" w:val="77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824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</w:t>
            </w:r>
            <w:r>
              <w:rPr>
                <w:sz w:val="22"/>
                <w:szCs w:val="22"/>
              </w:rPr>
              <w:tab/>
              <w:t>следов.</w:t>
            </w:r>
          </w:p>
          <w:p w:rsidR="00D80D02" w:rsidRDefault="00DA43D9">
            <w:pPr>
              <w:pStyle w:val="a7"/>
              <w:tabs>
                <w:tab w:val="left" w:pos="1570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</w:t>
            </w:r>
            <w:r>
              <w:rPr>
                <w:sz w:val="22"/>
                <w:szCs w:val="22"/>
              </w:rPr>
              <w:tab/>
              <w:t>площадей</w:t>
            </w:r>
          </w:p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сечений.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</w:tr>
      <w:tr w:rsidR="00D80D02">
        <w:trPr>
          <w:trHeight w:hRule="exact" w:val="178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757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Построение</w:t>
            </w:r>
            <w:r>
              <w:rPr>
                <w:sz w:val="22"/>
                <w:szCs w:val="22"/>
              </w:rPr>
              <w:tab/>
              <w:t>сечений</w:t>
            </w:r>
          </w:p>
          <w:p w:rsidR="00D80D02" w:rsidRDefault="00DA43D9">
            <w:pPr>
              <w:pStyle w:val="a7"/>
              <w:tabs>
                <w:tab w:val="left" w:pos="182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тетраэдра, параллелепипеда, пирамиды. Метод</w:t>
            </w:r>
            <w:r>
              <w:rPr>
                <w:sz w:val="22"/>
                <w:szCs w:val="22"/>
              </w:rPr>
              <w:tab/>
              <w:t>следов.</w:t>
            </w:r>
          </w:p>
          <w:p w:rsidR="00D80D02" w:rsidRDefault="00DA43D9">
            <w:pPr>
              <w:pStyle w:val="a7"/>
              <w:tabs>
                <w:tab w:val="left" w:pos="1565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</w:t>
            </w:r>
            <w:r>
              <w:rPr>
                <w:sz w:val="22"/>
                <w:szCs w:val="22"/>
              </w:rPr>
              <w:tab/>
              <w:t>площадей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сечений.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 объемов и сечения.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 объемов и сечения.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2. Координатный метод, решения задач в пространстве.</w:t>
            </w:r>
          </w:p>
        </w:tc>
      </w:tr>
      <w:tr w:rsidR="00D80D02">
        <w:trPr>
          <w:trHeight w:hRule="exact" w:val="203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416"/>
                <w:tab w:val="left" w:pos="238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Координаты</w:t>
            </w:r>
            <w:r>
              <w:rPr>
                <w:sz w:val="22"/>
                <w:szCs w:val="22"/>
              </w:rPr>
              <w:tab/>
              <w:t>вектора</w:t>
            </w:r>
            <w:r>
              <w:rPr>
                <w:sz w:val="22"/>
                <w:szCs w:val="22"/>
              </w:rPr>
              <w:tab/>
              <w:t>и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точки в пространстве.</w:t>
            </w:r>
          </w:p>
          <w:p w:rsidR="00D80D02" w:rsidRDefault="00DA43D9">
            <w:pPr>
              <w:pStyle w:val="a7"/>
              <w:tabs>
                <w:tab w:val="right" w:pos="249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r>
              <w:rPr>
                <w:sz w:val="22"/>
                <w:szCs w:val="22"/>
              </w:rPr>
              <w:tab/>
              <w:t>фигур</w:t>
            </w:r>
          </w:p>
          <w:p w:rsidR="00D80D02" w:rsidRDefault="00DA43D9">
            <w:pPr>
              <w:pStyle w:val="a7"/>
              <w:tabs>
                <w:tab w:val="right" w:pos="251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уравнениями</w:t>
            </w:r>
            <w:r>
              <w:rPr>
                <w:sz w:val="22"/>
                <w:szCs w:val="22"/>
              </w:rPr>
              <w:tab/>
              <w:t>на</w:t>
            </w:r>
          </w:p>
          <w:p w:rsidR="00D80D02" w:rsidRDefault="00DA43D9">
            <w:pPr>
              <w:pStyle w:val="a7"/>
              <w:tabs>
                <w:tab w:val="left" w:pos="1622"/>
                <w:tab w:val="left" w:pos="240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плоскости</w:t>
            </w:r>
            <w:r>
              <w:rPr>
                <w:sz w:val="22"/>
                <w:szCs w:val="22"/>
              </w:rPr>
              <w:tab/>
              <w:t>и</w:t>
            </w:r>
            <w:r>
              <w:rPr>
                <w:sz w:val="22"/>
                <w:szCs w:val="22"/>
              </w:rPr>
              <w:tab/>
              <w:t>в</w:t>
            </w:r>
          </w:p>
          <w:p w:rsidR="00D80D02" w:rsidRDefault="00DA43D9">
            <w:pPr>
              <w:pStyle w:val="a7"/>
              <w:tabs>
                <w:tab w:val="right" w:pos="249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пространстве:</w:t>
            </w:r>
            <w:r>
              <w:rPr>
                <w:sz w:val="22"/>
                <w:szCs w:val="22"/>
              </w:rPr>
              <w:tab/>
              <w:t>прямая,</w:t>
            </w:r>
          </w:p>
          <w:p w:rsidR="00D80D02" w:rsidRDefault="00DA43D9">
            <w:pPr>
              <w:pStyle w:val="a7"/>
              <w:tabs>
                <w:tab w:val="right" w:pos="2496"/>
              </w:tabs>
              <w:spacing w:line="23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плоскость,</w:t>
            </w:r>
            <w:r>
              <w:rPr>
                <w:sz w:val="22"/>
                <w:szCs w:val="22"/>
              </w:rPr>
              <w:tab/>
              <w:t>окружность,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эллипс, сфера.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</w:t>
            </w:r>
          </w:p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</w:t>
            </w:r>
          </w:p>
        </w:tc>
      </w:tr>
      <w:tr w:rsidR="00D80D02">
        <w:trPr>
          <w:trHeight w:hRule="exact" w:val="203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416"/>
                <w:tab w:val="left" w:pos="238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Координаты</w:t>
            </w:r>
            <w:r>
              <w:rPr>
                <w:sz w:val="22"/>
                <w:szCs w:val="22"/>
              </w:rPr>
              <w:tab/>
              <w:t>вектора</w:t>
            </w:r>
            <w:r>
              <w:rPr>
                <w:sz w:val="22"/>
                <w:szCs w:val="22"/>
              </w:rPr>
              <w:tab/>
              <w:t>и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точки в пространстве.</w:t>
            </w:r>
          </w:p>
          <w:p w:rsidR="00D80D02" w:rsidRDefault="00DA43D9">
            <w:pPr>
              <w:pStyle w:val="a7"/>
              <w:tabs>
                <w:tab w:val="right" w:pos="249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r>
              <w:rPr>
                <w:sz w:val="22"/>
                <w:szCs w:val="22"/>
              </w:rPr>
              <w:tab/>
              <w:t>фигур</w:t>
            </w:r>
          </w:p>
          <w:p w:rsidR="00D80D02" w:rsidRDefault="00DA43D9">
            <w:pPr>
              <w:pStyle w:val="a7"/>
              <w:tabs>
                <w:tab w:val="right" w:pos="251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уравнениями</w:t>
            </w:r>
            <w:r>
              <w:rPr>
                <w:sz w:val="22"/>
                <w:szCs w:val="22"/>
              </w:rPr>
              <w:tab/>
              <w:t>на</w:t>
            </w:r>
          </w:p>
          <w:p w:rsidR="00D80D02" w:rsidRDefault="00DA43D9">
            <w:pPr>
              <w:pStyle w:val="a7"/>
              <w:tabs>
                <w:tab w:val="left" w:pos="1622"/>
                <w:tab w:val="left" w:pos="240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плоскости</w:t>
            </w:r>
            <w:r>
              <w:rPr>
                <w:sz w:val="22"/>
                <w:szCs w:val="22"/>
              </w:rPr>
              <w:tab/>
              <w:t>и</w:t>
            </w:r>
            <w:r>
              <w:rPr>
                <w:sz w:val="22"/>
                <w:szCs w:val="22"/>
              </w:rPr>
              <w:tab/>
              <w:t>в</w:t>
            </w:r>
          </w:p>
          <w:p w:rsidR="00D80D02" w:rsidRDefault="00DA43D9">
            <w:pPr>
              <w:pStyle w:val="a7"/>
              <w:tabs>
                <w:tab w:val="right" w:pos="249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пространстве:</w:t>
            </w:r>
            <w:r>
              <w:rPr>
                <w:sz w:val="22"/>
                <w:szCs w:val="22"/>
              </w:rPr>
              <w:tab/>
              <w:t>прямая,</w:t>
            </w:r>
          </w:p>
          <w:p w:rsidR="00D80D02" w:rsidRDefault="00DA43D9">
            <w:pPr>
              <w:pStyle w:val="a7"/>
              <w:tabs>
                <w:tab w:val="right" w:pos="249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плоскость,</w:t>
            </w:r>
            <w:r>
              <w:rPr>
                <w:sz w:val="22"/>
                <w:szCs w:val="22"/>
              </w:rPr>
              <w:tab/>
              <w:t>окружность,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эллипс, сфера.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векторов к решению задач.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векторов к решению задач.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27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tabs>
                <w:tab w:val="right" w:pos="248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</w:t>
            </w:r>
            <w:r>
              <w:rPr>
                <w:sz w:val="22"/>
                <w:szCs w:val="22"/>
              </w:rPr>
              <w:tab/>
              <w:t>координат:</w:t>
            </w:r>
          </w:p>
          <w:p w:rsidR="00D80D02" w:rsidRDefault="00DA43D9">
            <w:pPr>
              <w:pStyle w:val="a7"/>
              <w:tabs>
                <w:tab w:val="left" w:pos="1310"/>
                <w:tab w:val="right" w:pos="2506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угла между скрещивающимися прямыми,</w:t>
            </w:r>
            <w:r>
              <w:rPr>
                <w:sz w:val="22"/>
                <w:szCs w:val="22"/>
              </w:rPr>
              <w:tab/>
              <w:t>прямой</w:t>
            </w:r>
            <w:r>
              <w:rPr>
                <w:sz w:val="22"/>
                <w:szCs w:val="22"/>
              </w:rPr>
              <w:tab/>
              <w:t>и</w:t>
            </w:r>
          </w:p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плоскостью.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27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tabs>
                <w:tab w:val="right" w:pos="2482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</w:t>
            </w:r>
            <w:r>
              <w:rPr>
                <w:sz w:val="22"/>
                <w:szCs w:val="22"/>
              </w:rPr>
              <w:tab/>
              <w:t>координат:</w:t>
            </w:r>
          </w:p>
          <w:p w:rsidR="00D80D02" w:rsidRDefault="00DA43D9">
            <w:pPr>
              <w:pStyle w:val="a7"/>
              <w:tabs>
                <w:tab w:val="left" w:pos="1310"/>
                <w:tab w:val="right" w:pos="2506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угла между скрещивающимися прямыми,</w:t>
            </w:r>
            <w:r>
              <w:rPr>
                <w:sz w:val="22"/>
                <w:szCs w:val="22"/>
              </w:rPr>
              <w:tab/>
              <w:t>прямой</w:t>
            </w:r>
            <w:r>
              <w:rPr>
                <w:sz w:val="22"/>
                <w:szCs w:val="22"/>
              </w:rPr>
              <w:tab/>
              <w:t>и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плоскостью.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0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46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</w:t>
            </w:r>
            <w:r>
              <w:rPr>
                <w:sz w:val="22"/>
                <w:szCs w:val="22"/>
              </w:rPr>
              <w:tab/>
              <w:t>координат: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угла между прямой и плоскостью, двумя плоскостями.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01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469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</w:t>
            </w:r>
            <w:r>
              <w:rPr>
                <w:sz w:val="22"/>
                <w:szCs w:val="22"/>
              </w:rPr>
              <w:tab/>
              <w:t>координат: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угла между прямой и плоскостью, двумя плоскостями.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2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 координат: нахождение расстояния между точкой и плоскостью, прямой и плоскостью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</w:tbl>
    <w:p w:rsidR="00D80D02" w:rsidRDefault="00DA43D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736"/>
        <w:gridCol w:w="787"/>
        <w:gridCol w:w="792"/>
        <w:gridCol w:w="1810"/>
        <w:gridCol w:w="2914"/>
      </w:tblGrid>
      <w:tr w:rsidR="00D80D02">
        <w:trPr>
          <w:trHeight w:hRule="exact" w:val="128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 координат: нахождение расстояния между точкой и плоскостью, прямой и плоскостью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познавательнаядеятельность</w:t>
            </w:r>
          </w:p>
        </w:tc>
      </w:tr>
      <w:tr w:rsidR="00D80D02">
        <w:trPr>
          <w:trHeight w:hRule="exact" w:val="152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right" w:pos="248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</w:t>
            </w:r>
            <w:r>
              <w:rPr>
                <w:sz w:val="22"/>
                <w:szCs w:val="22"/>
              </w:rPr>
              <w:tab/>
              <w:t>координат:</w:t>
            </w:r>
          </w:p>
          <w:p w:rsidR="00D80D02" w:rsidRDefault="00DA43D9">
            <w:pPr>
              <w:pStyle w:val="a7"/>
              <w:tabs>
                <w:tab w:val="right" w:pos="250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</w:t>
            </w:r>
            <w:r>
              <w:rPr>
                <w:sz w:val="22"/>
                <w:szCs w:val="22"/>
              </w:rPr>
              <w:tab/>
              <w:t>расстояния</w:t>
            </w:r>
          </w:p>
          <w:p w:rsidR="00D80D02" w:rsidRDefault="00DA43D9">
            <w:pPr>
              <w:pStyle w:val="a7"/>
              <w:tabs>
                <w:tab w:val="left" w:pos="1152"/>
                <w:tab w:val="left" w:pos="238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между</w:t>
            </w:r>
            <w:r>
              <w:rPr>
                <w:sz w:val="22"/>
                <w:szCs w:val="22"/>
              </w:rPr>
              <w:tab/>
              <w:t>прямой</w:t>
            </w:r>
            <w:r>
              <w:rPr>
                <w:sz w:val="22"/>
                <w:szCs w:val="22"/>
              </w:rPr>
              <w:tab/>
              <w:t>и</w:t>
            </w:r>
          </w:p>
          <w:p w:rsidR="00D80D02" w:rsidRDefault="00DA43D9">
            <w:pPr>
              <w:pStyle w:val="a7"/>
              <w:tabs>
                <w:tab w:val="right" w:pos="250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плоскостью,</w:t>
            </w:r>
            <w:r>
              <w:rPr>
                <w:sz w:val="22"/>
                <w:szCs w:val="22"/>
              </w:rPr>
              <w:tab/>
              <w:t>между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скрещивающимися прямыми.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познавательнаядеятельность</w:t>
            </w:r>
          </w:p>
        </w:tc>
      </w:tr>
      <w:tr w:rsidR="00D80D02">
        <w:trPr>
          <w:trHeight w:hRule="exact" w:val="152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right" w:pos="248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</w:t>
            </w:r>
            <w:r>
              <w:rPr>
                <w:sz w:val="22"/>
                <w:szCs w:val="22"/>
              </w:rPr>
              <w:tab/>
              <w:t>координат:</w:t>
            </w:r>
          </w:p>
          <w:p w:rsidR="00D80D02" w:rsidRDefault="00DA43D9">
            <w:pPr>
              <w:pStyle w:val="a7"/>
              <w:tabs>
                <w:tab w:val="right" w:pos="250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</w:t>
            </w:r>
            <w:r>
              <w:rPr>
                <w:sz w:val="22"/>
                <w:szCs w:val="22"/>
              </w:rPr>
              <w:tab/>
              <w:t>расстояния</w:t>
            </w:r>
          </w:p>
          <w:p w:rsidR="00D80D02" w:rsidRDefault="00DA43D9">
            <w:pPr>
              <w:pStyle w:val="a7"/>
              <w:tabs>
                <w:tab w:val="left" w:pos="1152"/>
                <w:tab w:val="left" w:pos="238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между</w:t>
            </w:r>
            <w:r>
              <w:rPr>
                <w:sz w:val="22"/>
                <w:szCs w:val="22"/>
              </w:rPr>
              <w:tab/>
              <w:t>прямой</w:t>
            </w:r>
            <w:r>
              <w:rPr>
                <w:sz w:val="22"/>
                <w:szCs w:val="22"/>
              </w:rPr>
              <w:tab/>
              <w:t>и</w:t>
            </w:r>
          </w:p>
          <w:p w:rsidR="00D80D02" w:rsidRDefault="00DA43D9">
            <w:pPr>
              <w:pStyle w:val="a7"/>
              <w:tabs>
                <w:tab w:val="right" w:pos="2501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плоскостью,</w:t>
            </w:r>
            <w:r>
              <w:rPr>
                <w:sz w:val="22"/>
                <w:szCs w:val="22"/>
              </w:rPr>
              <w:tab/>
              <w:t>между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скрещивающимися прямыми.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3. Многогранники. Тела в</w:t>
            </w:r>
          </w:p>
        </w:tc>
        <w:tc>
          <w:tcPr>
            <w:tcW w:w="62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ращения.</w:t>
            </w:r>
          </w:p>
        </w:tc>
      </w:tr>
      <w:tr w:rsidR="00D80D02">
        <w:trPr>
          <w:trHeight w:hRule="exact" w:val="10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54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Призма,</w:t>
            </w:r>
            <w:r>
              <w:rPr>
                <w:sz w:val="22"/>
                <w:szCs w:val="22"/>
              </w:rPr>
              <w:tab/>
              <w:t>пирамида,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правильные многогранники. Площади поверхностей.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</w:t>
            </w:r>
          </w:p>
        </w:tc>
      </w:tr>
      <w:tr w:rsidR="00D80D02">
        <w:trPr>
          <w:trHeight w:hRule="exact" w:val="10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546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Призма,</w:t>
            </w:r>
            <w:r>
              <w:rPr>
                <w:sz w:val="22"/>
                <w:szCs w:val="22"/>
              </w:rPr>
              <w:tab/>
              <w:t>пирамида,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правильные многогранники. Площади поверхностей.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152"/>
                <w:tab w:val="left" w:pos="2083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Цилиндр,</w:t>
            </w:r>
            <w:r>
              <w:rPr>
                <w:sz w:val="22"/>
                <w:szCs w:val="22"/>
              </w:rPr>
              <w:tab/>
              <w:t>конус,</w:t>
            </w:r>
            <w:r>
              <w:rPr>
                <w:sz w:val="22"/>
                <w:szCs w:val="22"/>
              </w:rPr>
              <w:tab/>
              <w:t>шар.</w:t>
            </w:r>
          </w:p>
          <w:p w:rsidR="00D80D02" w:rsidRDefault="00DA43D9">
            <w:pPr>
              <w:pStyle w:val="a7"/>
              <w:tabs>
                <w:tab w:val="left" w:pos="2285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Площади</w:t>
            </w:r>
            <w:r>
              <w:rPr>
                <w:sz w:val="22"/>
                <w:szCs w:val="22"/>
              </w:rPr>
              <w:tab/>
              <w:t>их</w:t>
            </w:r>
          </w:p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поверхностей.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152"/>
                <w:tab w:val="left" w:pos="2083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Цилиндр,</w:t>
            </w:r>
            <w:r>
              <w:rPr>
                <w:sz w:val="22"/>
                <w:szCs w:val="22"/>
              </w:rPr>
              <w:tab/>
              <w:t>конус,</w:t>
            </w:r>
            <w:r>
              <w:rPr>
                <w:sz w:val="22"/>
                <w:szCs w:val="22"/>
              </w:rPr>
              <w:tab/>
              <w:t>шар.</w:t>
            </w:r>
          </w:p>
          <w:p w:rsidR="00D80D02" w:rsidRDefault="00DA43D9">
            <w:pPr>
              <w:pStyle w:val="a7"/>
              <w:tabs>
                <w:tab w:val="left" w:pos="2285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Площади</w:t>
            </w:r>
            <w:r>
              <w:rPr>
                <w:sz w:val="22"/>
                <w:szCs w:val="22"/>
              </w:rPr>
              <w:tab/>
              <w:t>их</w:t>
            </w:r>
          </w:p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поверхностей.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264"/>
          <w:jc w:val="center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4. Комбинация правильных многогранников и тел вращения.</w:t>
            </w:r>
          </w:p>
        </w:tc>
      </w:tr>
      <w:tr w:rsidR="00D80D02">
        <w:trPr>
          <w:trHeight w:hRule="exact" w:val="10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814"/>
                <w:tab w:val="left" w:pos="2203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Комбинация правильных многогранников</w:t>
            </w:r>
            <w:r>
              <w:rPr>
                <w:sz w:val="22"/>
                <w:szCs w:val="22"/>
              </w:rPr>
              <w:tab/>
              <w:t>и</w:t>
            </w:r>
            <w:r>
              <w:rPr>
                <w:sz w:val="22"/>
                <w:szCs w:val="22"/>
              </w:rPr>
              <w:tab/>
              <w:t>тел</w:t>
            </w:r>
          </w:p>
          <w:p w:rsidR="00D80D02" w:rsidRDefault="00DA43D9">
            <w:pPr>
              <w:pStyle w:val="a7"/>
              <w:tabs>
                <w:tab w:val="left" w:pos="1354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вращения:</w:t>
            </w:r>
            <w:r>
              <w:rPr>
                <w:sz w:val="22"/>
                <w:szCs w:val="22"/>
              </w:rPr>
              <w:tab/>
              <w:t>треугольная</w:t>
            </w:r>
          </w:p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пирамида и конус..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</w:t>
            </w:r>
          </w:p>
        </w:tc>
      </w:tr>
      <w:tr w:rsidR="00D80D02">
        <w:trPr>
          <w:trHeight w:hRule="exact" w:val="10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right" w:pos="2501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Комбинация правильных многогранников и</w:t>
            </w:r>
            <w:r>
              <w:rPr>
                <w:sz w:val="22"/>
                <w:szCs w:val="22"/>
              </w:rPr>
              <w:tab/>
              <w:t>тел</w:t>
            </w:r>
          </w:p>
          <w:p w:rsidR="00D80D02" w:rsidRDefault="00DA43D9">
            <w:pPr>
              <w:pStyle w:val="a7"/>
              <w:tabs>
                <w:tab w:val="right" w:pos="2501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вращения:</w:t>
            </w:r>
            <w:r>
              <w:rPr>
                <w:sz w:val="22"/>
                <w:szCs w:val="22"/>
              </w:rPr>
              <w:tab/>
              <w:t>треугольная</w:t>
            </w:r>
          </w:p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пирамида и конус.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2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2198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Комбинация правильных многогранников и</w:t>
            </w:r>
            <w:r>
              <w:rPr>
                <w:sz w:val="22"/>
                <w:szCs w:val="22"/>
              </w:rPr>
              <w:tab/>
              <w:t>тел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вращения: четырехугольная пирамида и конус.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27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2198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Комбинация правильных многогранников и</w:t>
            </w:r>
            <w:r>
              <w:rPr>
                <w:sz w:val="22"/>
                <w:szCs w:val="22"/>
              </w:rPr>
              <w:tab/>
              <w:t>тел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вращения: четырехугольная пирамида и конус.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02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2198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Комбинация правильных многогранников и</w:t>
            </w:r>
            <w:r>
              <w:rPr>
                <w:sz w:val="22"/>
                <w:szCs w:val="22"/>
              </w:rPr>
              <w:tab/>
              <w:t>тел</w:t>
            </w:r>
          </w:p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вращения: шестиугольная пирамида и конус.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дискуссия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103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2198"/>
              </w:tabs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Комбинация правильных многогранников и</w:t>
            </w:r>
            <w:r>
              <w:rPr>
                <w:sz w:val="22"/>
                <w:szCs w:val="22"/>
              </w:rPr>
              <w:tab/>
              <w:t>тел</w:t>
            </w:r>
          </w:p>
          <w:p w:rsidR="00D80D02" w:rsidRDefault="00DA43D9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вращения: шестиугольная пирамида и конус.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круглый стол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9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tabs>
                <w:tab w:val="left" w:pos="135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Различные</w:t>
            </w:r>
            <w:r>
              <w:rPr>
                <w:sz w:val="22"/>
                <w:szCs w:val="22"/>
              </w:rPr>
              <w:tab/>
              <w:t>комбинации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 вращения.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9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tabs>
                <w:tab w:val="left" w:pos="135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Различные</w:t>
            </w:r>
            <w:r>
              <w:rPr>
                <w:sz w:val="22"/>
                <w:szCs w:val="22"/>
              </w:rPr>
              <w:tab/>
              <w:t>комбинации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 вращения.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259"/>
          <w:jc w:val="center"/>
        </w:trPr>
        <w:tc>
          <w:tcPr>
            <w:tcW w:w="96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5. Усеченные многогранники. Нестандартные задачи.</w:t>
            </w:r>
          </w:p>
        </w:tc>
      </w:tr>
      <w:tr w:rsidR="00D80D02">
        <w:trPr>
          <w:trHeight w:hRule="exact" w:val="51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spacing w:line="233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Усеченный конус, усеченная пирамида.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Усеченный конус, усеченная пирамида.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51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Усеченный конус, усеченная пирамида.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деловая игра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деятельность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06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</w:t>
            </w:r>
            <w:r>
              <w:rPr>
                <w:sz w:val="22"/>
                <w:szCs w:val="22"/>
              </w:rPr>
              <w:tab/>
              <w:t>нестандартных</w:t>
            </w:r>
          </w:p>
          <w:p w:rsidR="00D80D02" w:rsidRDefault="00DA43D9">
            <w:pPr>
              <w:pStyle w:val="a7"/>
              <w:tabs>
                <w:tab w:val="left" w:pos="11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</w:t>
            </w:r>
            <w:r>
              <w:rPr>
                <w:sz w:val="22"/>
                <w:szCs w:val="22"/>
              </w:rPr>
              <w:tab/>
              <w:t>стереометрии: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06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</w:t>
            </w:r>
            <w:r>
              <w:rPr>
                <w:sz w:val="22"/>
                <w:szCs w:val="22"/>
              </w:rPr>
              <w:tab/>
              <w:t>нестандартных</w:t>
            </w:r>
          </w:p>
          <w:p w:rsidR="00D80D02" w:rsidRDefault="00DA43D9">
            <w:pPr>
              <w:pStyle w:val="a7"/>
              <w:tabs>
                <w:tab w:val="left" w:pos="11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</w:t>
            </w:r>
            <w:r>
              <w:rPr>
                <w:sz w:val="22"/>
                <w:szCs w:val="22"/>
              </w:rPr>
              <w:tab/>
              <w:t>стереометрии: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творческий проект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проблемно-ценностное общение</w:t>
            </w:r>
          </w:p>
        </w:tc>
      </w:tr>
      <w:tr w:rsidR="00D80D02"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80D02" w:rsidRDefault="00DA43D9">
            <w:pPr>
              <w:pStyle w:val="a7"/>
              <w:tabs>
                <w:tab w:val="left" w:pos="106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</w:t>
            </w:r>
            <w:r>
              <w:rPr>
                <w:sz w:val="22"/>
                <w:szCs w:val="22"/>
              </w:rPr>
              <w:tab/>
              <w:t>нестандартных</w:t>
            </w:r>
          </w:p>
          <w:p w:rsidR="00D80D02" w:rsidRDefault="00DA43D9">
            <w:pPr>
              <w:pStyle w:val="a7"/>
              <w:tabs>
                <w:tab w:val="left" w:pos="116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</w:t>
            </w:r>
            <w:r>
              <w:rPr>
                <w:sz w:val="22"/>
                <w:szCs w:val="22"/>
              </w:rPr>
              <w:tab/>
              <w:t>стереометрии: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познавательное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занятие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познавательная</w:t>
            </w:r>
          </w:p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</w:t>
            </w:r>
          </w:p>
        </w:tc>
      </w:tr>
      <w:tr w:rsidR="00D80D02">
        <w:trPr>
          <w:trHeight w:hRule="exact" w:val="274"/>
          <w:jc w:val="center"/>
        </w:trPr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0D02" w:rsidRDefault="00DA43D9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 34 часов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D02" w:rsidRDefault="00D80D02">
            <w:pPr>
              <w:rPr>
                <w:sz w:val="10"/>
                <w:szCs w:val="10"/>
              </w:rPr>
            </w:pPr>
          </w:p>
        </w:tc>
      </w:tr>
    </w:tbl>
    <w:p w:rsidR="00D80D02" w:rsidRDefault="00D80D02">
      <w:pPr>
        <w:spacing w:after="499" w:line="1" w:lineRule="exact"/>
      </w:pPr>
    </w:p>
    <w:p w:rsidR="00D80D02" w:rsidRDefault="00DA43D9">
      <w:pPr>
        <w:pStyle w:val="11"/>
        <w:ind w:firstLine="0"/>
        <w:jc w:val="center"/>
      </w:pPr>
      <w:r>
        <w:rPr>
          <w:b/>
          <w:bCs/>
        </w:rPr>
        <w:t>Литература.</w:t>
      </w:r>
    </w:p>
    <w:p w:rsidR="00D80D02" w:rsidRDefault="00DA43D9">
      <w:pPr>
        <w:pStyle w:val="20"/>
        <w:keepNext/>
        <w:keepLines/>
        <w:spacing w:line="206" w:lineRule="auto"/>
        <w:ind w:firstLine="0"/>
      </w:pPr>
      <w:bookmarkStart w:id="6" w:name="bookmark8"/>
      <w:r>
        <w:t>Методическоеобеспечение.</w:t>
      </w:r>
      <w:bookmarkEnd w:id="6"/>
    </w:p>
    <w:p w:rsidR="00D80D02" w:rsidRDefault="00DA43D9">
      <w:pPr>
        <w:pStyle w:val="20"/>
        <w:keepNext/>
        <w:keepLines/>
        <w:spacing w:line="206" w:lineRule="auto"/>
        <w:ind w:firstLine="0"/>
      </w:pPr>
      <w:bookmarkStart w:id="7" w:name="bookmark10"/>
      <w:r>
        <w:t>Для учащихся:</w:t>
      </w:r>
      <w:bookmarkEnd w:id="7"/>
    </w:p>
    <w:p w:rsidR="00D80D02" w:rsidRDefault="00DA43D9">
      <w:pPr>
        <w:pStyle w:val="11"/>
        <w:numPr>
          <w:ilvl w:val="0"/>
          <w:numId w:val="5"/>
        </w:numPr>
        <w:tabs>
          <w:tab w:val="left" w:pos="691"/>
        </w:tabs>
        <w:ind w:left="720" w:hanging="360"/>
      </w:pPr>
      <w:r>
        <w:t>Ю.В. Садовничий. ЕГЭ. Математика. Профильный уровень. Задания с развернутым ответом/ Ю.В. Садовничий. - М.: Издательство «Экзамен», 2019</w:t>
      </w:r>
    </w:p>
    <w:p w:rsidR="00D80D02" w:rsidRDefault="00DA43D9">
      <w:pPr>
        <w:pStyle w:val="11"/>
        <w:numPr>
          <w:ilvl w:val="0"/>
          <w:numId w:val="5"/>
        </w:numPr>
        <w:tabs>
          <w:tab w:val="left" w:pos="696"/>
        </w:tabs>
        <w:ind w:left="720" w:hanging="360"/>
      </w:pPr>
      <w:r>
        <w:t>И.Ф. Шарыгин. Факультативный курс по математике: Решение задач: учебное пособие для 10- 1 1 класс Москва, «Просвещение» 1991 г.</w:t>
      </w:r>
    </w:p>
    <w:p w:rsidR="00D80D02" w:rsidRDefault="00DA43D9">
      <w:pPr>
        <w:pStyle w:val="11"/>
        <w:numPr>
          <w:ilvl w:val="0"/>
          <w:numId w:val="5"/>
        </w:numPr>
        <w:tabs>
          <w:tab w:val="left" w:pos="691"/>
        </w:tabs>
        <w:ind w:left="720" w:hanging="360"/>
      </w:pPr>
      <w:r>
        <w:t>А.Ж. Жафяров Математика: профильный уровень: книга для учащихся 10-11 классов общеобразовательных учреждений/ А.Ж. Жафяров. - М.: Просвещение, 2007.</w:t>
      </w:r>
    </w:p>
    <w:p w:rsidR="00D80D02" w:rsidRDefault="00DA43D9">
      <w:pPr>
        <w:pStyle w:val="20"/>
        <w:keepNext/>
        <w:keepLines/>
        <w:ind w:firstLine="0"/>
        <w:rPr>
          <w:sz w:val="24"/>
          <w:szCs w:val="24"/>
        </w:rPr>
      </w:pPr>
      <w:bookmarkStart w:id="8" w:name="bookmark12"/>
      <w:r>
        <w:rPr>
          <w:sz w:val="24"/>
          <w:szCs w:val="24"/>
        </w:rPr>
        <w:t>Для учителя:</w:t>
      </w:r>
      <w:bookmarkEnd w:id="8"/>
    </w:p>
    <w:p w:rsidR="00D80D02" w:rsidRDefault="00DA43D9">
      <w:pPr>
        <w:pStyle w:val="11"/>
        <w:numPr>
          <w:ilvl w:val="0"/>
          <w:numId w:val="6"/>
        </w:numPr>
        <w:tabs>
          <w:tab w:val="left" w:pos="691"/>
        </w:tabs>
        <w:ind w:left="720" w:hanging="360"/>
      </w:pPr>
      <w:r>
        <w:t>В.Н. Литвиненко. Решение типовых задач по геометрии. Книга для учмтеля. - М.: Просвещение, 1999</w:t>
      </w:r>
    </w:p>
    <w:p w:rsidR="00D80D02" w:rsidRDefault="00DA43D9">
      <w:pPr>
        <w:pStyle w:val="11"/>
        <w:numPr>
          <w:ilvl w:val="0"/>
          <w:numId w:val="6"/>
        </w:numPr>
        <w:tabs>
          <w:tab w:val="left" w:pos="696"/>
        </w:tabs>
        <w:ind w:left="720" w:hanging="360"/>
      </w:pPr>
      <w:r>
        <w:t>М.И. Башмаков. Математика. Практикум по решению задач. 10-11 классы. - М.: Просвещение, 2009</w:t>
      </w:r>
    </w:p>
    <w:p w:rsidR="00D80D02" w:rsidRDefault="00DA43D9">
      <w:pPr>
        <w:pStyle w:val="11"/>
        <w:numPr>
          <w:ilvl w:val="0"/>
          <w:numId w:val="6"/>
        </w:numPr>
        <w:tabs>
          <w:tab w:val="left" w:pos="691"/>
        </w:tabs>
        <w:ind w:left="720" w:hanging="360"/>
      </w:pPr>
      <w:r>
        <w:t>Ю.В. Садовничий. ЕГЭ. Математика. Профильный уровень. Задания с развернутым ответом/ Ю.В. Садовничий. - М.: Издательство «Экзамен», 2019</w:t>
      </w:r>
    </w:p>
    <w:p w:rsidR="00D80D02" w:rsidRDefault="00DA43D9">
      <w:pPr>
        <w:pStyle w:val="11"/>
        <w:numPr>
          <w:ilvl w:val="0"/>
          <w:numId w:val="6"/>
        </w:numPr>
        <w:tabs>
          <w:tab w:val="left" w:pos="701"/>
        </w:tabs>
        <w:ind w:left="720" w:hanging="360"/>
      </w:pPr>
      <w:r>
        <w:t>В.Н. Литвиненко. Сборник задач по стереометрии с методами решения. - М.: Просвещение, 1998</w:t>
      </w:r>
    </w:p>
    <w:p w:rsidR="00D80D02" w:rsidRDefault="00DA43D9">
      <w:pPr>
        <w:pStyle w:val="11"/>
        <w:numPr>
          <w:ilvl w:val="0"/>
          <w:numId w:val="6"/>
        </w:numPr>
        <w:tabs>
          <w:tab w:val="left" w:pos="691"/>
        </w:tabs>
        <w:ind w:left="720" w:hanging="360"/>
      </w:pPr>
      <w:r>
        <w:t>И.И. Баженов, АГ. Порошкин, А.Ю. Тимофеев, В.Д. Яковлев. Задачи для школьных математических кружков: Учебное пособие . Допущено МОИН РФ к использованию в образовательном процессе в образовательных учреждениях/ Сыктывкар: Сыктывкарский ун-т, 2006</w:t>
      </w:r>
    </w:p>
    <w:sectPr w:rsidR="00D80D02">
      <w:pgSz w:w="11900" w:h="16840"/>
      <w:pgMar w:top="850" w:right="821" w:bottom="700" w:left="1383" w:header="422" w:footer="27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CF3" w:rsidRDefault="00865CF3">
      <w:r>
        <w:separator/>
      </w:r>
    </w:p>
  </w:endnote>
  <w:endnote w:type="continuationSeparator" w:id="0">
    <w:p w:rsidR="00865CF3" w:rsidRDefault="0086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CF3" w:rsidRDefault="00865CF3"/>
  </w:footnote>
  <w:footnote w:type="continuationSeparator" w:id="0">
    <w:p w:rsidR="00865CF3" w:rsidRDefault="00865CF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8474C"/>
    <w:multiLevelType w:val="multilevel"/>
    <w:tmpl w:val="D39CA45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502872"/>
    <w:multiLevelType w:val="multilevel"/>
    <w:tmpl w:val="A42012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E2555D"/>
    <w:multiLevelType w:val="multilevel"/>
    <w:tmpl w:val="2F0C602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8350F3"/>
    <w:multiLevelType w:val="multilevel"/>
    <w:tmpl w:val="9222AC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F77D1A"/>
    <w:multiLevelType w:val="multilevel"/>
    <w:tmpl w:val="4094F1E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F535A8"/>
    <w:multiLevelType w:val="multilevel"/>
    <w:tmpl w:val="32D0CE42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D02"/>
    <w:rsid w:val="000D0CCF"/>
    <w:rsid w:val="00350ACE"/>
    <w:rsid w:val="005F02BF"/>
    <w:rsid w:val="00865CF3"/>
    <w:rsid w:val="009B42C6"/>
    <w:rsid w:val="00D80D02"/>
    <w:rsid w:val="00DA43D9"/>
    <w:rsid w:val="00FD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825E99-B94B-42CA-A09C-45D7A122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pPr>
      <w:ind w:firstLine="360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22">
    <w:name w:val="Основной текст (2)"/>
    <w:basedOn w:val="a"/>
    <w:link w:val="21"/>
    <w:pPr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3502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cp:lastModifiedBy>1</cp:lastModifiedBy>
  <cp:revision>5</cp:revision>
  <dcterms:created xsi:type="dcterms:W3CDTF">2023-09-27T00:32:00Z</dcterms:created>
  <dcterms:modified xsi:type="dcterms:W3CDTF">2023-09-27T01:06:00Z</dcterms:modified>
</cp:coreProperties>
</file>